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9378"/>
      </w:tblGrid>
      <w:tr w:rsidR="003D35BB" w:rsidRPr="00745258" w:rsidTr="00EB6195">
        <w:tc>
          <w:tcPr>
            <w:tcW w:w="9486" w:type="dxa"/>
            <w:gridSpan w:val="2"/>
          </w:tcPr>
          <w:p w:rsidR="00A9121F" w:rsidRDefault="00A9121F" w:rsidP="00A9121F">
            <w:pPr>
              <w:pStyle w:val="Heading1"/>
              <w:spacing w:before="0" w:beforeAutospacing="0" w:after="150" w:afterAutospacing="0" w:line="540" w:lineRule="atLeast"/>
              <w:outlineLvl w:val="0"/>
              <w:rPr>
                <w:rFonts w:ascii="Open Sans" w:hAnsi="Open Sans" w:cs="Open Sans"/>
                <w:b w:val="0"/>
                <w:bCs w:val="0"/>
                <w:color w:val="A70B2C"/>
                <w:spacing w:val="-15"/>
                <w:sz w:val="40"/>
                <w:szCs w:val="40"/>
                <w:lang w:val="en-US"/>
              </w:rPr>
            </w:pPr>
            <w:r w:rsidRPr="00A9121F">
              <w:rPr>
                <w:rFonts w:ascii="Open Sans" w:hAnsi="Open Sans" w:cs="Open Sans"/>
                <w:b w:val="0"/>
                <w:bCs w:val="0"/>
                <w:color w:val="A70B2C"/>
                <w:spacing w:val="-15"/>
                <w:sz w:val="40"/>
                <w:szCs w:val="40"/>
                <w:lang w:val="en-US"/>
              </w:rPr>
              <w:t>Out-of-Court dispute resolution mechanisms in the insurance sector</w:t>
            </w:r>
          </w:p>
          <w:p w:rsidR="003D35BB" w:rsidRPr="00A9121F" w:rsidRDefault="00A9121F" w:rsidP="00A9121F">
            <w:pPr>
              <w:spacing w:after="150" w:line="276" w:lineRule="auto"/>
              <w:jc w:val="both"/>
              <w:outlineLvl w:val="0"/>
              <w:rPr>
                <w:rFonts w:ascii="Open Sans" w:eastAsia="Times New Roman" w:hAnsi="Open Sans" w:cs="Open Sans"/>
                <w:b/>
                <w:color w:val="A70B2C"/>
                <w:spacing w:val="-15"/>
                <w:sz w:val="20"/>
                <w:szCs w:val="20"/>
                <w:lang w:val="en-US" w:eastAsia="es-ES"/>
              </w:rPr>
            </w:pPr>
            <w:r w:rsidRPr="00A9121F">
              <w:rPr>
                <w:rFonts w:ascii="Open Sans" w:hAnsi="Open Sans" w:cs="Open Sans"/>
                <w:color w:val="7E8998"/>
                <w:sz w:val="20"/>
                <w:szCs w:val="20"/>
                <w:lang w:val="en-US"/>
              </w:rPr>
              <w:t>In order to avoid taking claims of the insured to the courts and to reduce as much as possible the litigiousness in the processing of claims, the insurance industry has always been open and, cons</w:t>
            </w:r>
            <w:r w:rsidRPr="00A9121F">
              <w:rPr>
                <w:rFonts w:ascii="Open Sans" w:hAnsi="Open Sans" w:cs="Open Sans"/>
                <w:color w:val="7E8998"/>
                <w:sz w:val="20"/>
                <w:szCs w:val="20"/>
                <w:lang w:val="en-US"/>
              </w:rPr>
              <w:t>e</w:t>
            </w:r>
            <w:r w:rsidRPr="00A9121F">
              <w:rPr>
                <w:rFonts w:ascii="Open Sans" w:hAnsi="Open Sans" w:cs="Open Sans"/>
                <w:color w:val="7E8998"/>
                <w:sz w:val="20"/>
                <w:szCs w:val="20"/>
                <w:lang w:val="en-US"/>
              </w:rPr>
              <w:t>quently, it has promoted the use of mechanisms or of institutions that may lead to their resolution out-of-court in order to resolve disputes or disagreements that may arise between the insured and insurance companies, but protecting the rights and interests of the insured. This article analyses the different out-of-court mechanisms for the resolution of the aforesaid disputes, with special reference to administrative protection and alternative dispute resolution in the European Union.</w:t>
            </w:r>
          </w:p>
        </w:tc>
      </w:tr>
      <w:tr w:rsidR="00EB6195" w:rsidTr="00EB6195">
        <w:trPr>
          <w:gridBefore w:val="1"/>
          <w:wBefore w:w="108" w:type="dxa"/>
          <w:trHeight w:val="2012"/>
        </w:trPr>
        <w:tc>
          <w:tcPr>
            <w:tcW w:w="9378" w:type="dxa"/>
            <w:shd w:val="clear" w:color="auto" w:fill="F2DBDB" w:themeFill="accent2" w:themeFillTint="33"/>
            <w:vAlign w:val="center"/>
          </w:tcPr>
          <w:p w:rsidR="00EB6195" w:rsidRDefault="00EB6195" w:rsidP="00EB6195">
            <w:pPr>
              <w:spacing w:after="150"/>
              <w:outlineLvl w:val="1"/>
              <w:rPr>
                <w:rFonts w:ascii="Open Sans" w:eastAsia="Times New Roman" w:hAnsi="Open Sans" w:cs="Open Sans"/>
                <w:noProof/>
                <w:color w:val="000000"/>
                <w:spacing w:val="-15"/>
                <w:sz w:val="28"/>
                <w:szCs w:val="28"/>
                <w:lang w:eastAsia="es-ES"/>
              </w:rPr>
            </w:pPr>
            <w:r w:rsidRPr="00745258">
              <w:rPr>
                <w:rFonts w:ascii="Open Sans" w:eastAsia="Times New Roman" w:hAnsi="Open Sans" w:cs="Open Sans"/>
                <w:b/>
                <w:color w:val="A70B2C"/>
                <w:spacing w:val="-15"/>
                <w:lang w:eastAsia="es-ES"/>
              </w:rPr>
              <w:br/>
            </w:r>
            <w:r w:rsidRPr="00EB6195">
              <w:rPr>
                <w:rFonts w:ascii="Open Sans" w:eastAsia="Times New Roman" w:hAnsi="Open Sans" w:cs="Open Sans"/>
                <w:b/>
                <w:color w:val="A70B2C"/>
                <w:spacing w:val="-15"/>
                <w:lang w:eastAsia="es-ES"/>
              </w:rPr>
              <w:t>Antonio E. González Estévez</w:t>
            </w:r>
            <w:r w:rsidRPr="003D35BB">
              <w:rPr>
                <w:rFonts w:ascii="Open Sans" w:eastAsia="Times New Roman" w:hAnsi="Open Sans" w:cs="Open Sans"/>
                <w:b/>
                <w:color w:val="A70B2C"/>
                <w:spacing w:val="-15"/>
                <w:lang w:eastAsia="es-ES"/>
              </w:rPr>
              <w:br/>
            </w:r>
            <w:r w:rsidR="00A9121F">
              <w:rPr>
                <w:rFonts w:ascii="Open Sans" w:hAnsi="Open Sans" w:cs="Open Sans"/>
                <w:color w:val="A94442"/>
                <w:sz w:val="21"/>
                <w:szCs w:val="21"/>
                <w:shd w:val="clear" w:color="auto" w:fill="F2DEDE"/>
              </w:rPr>
              <w:t xml:space="preserve">Head of </w:t>
            </w:r>
            <w:proofErr w:type="spellStart"/>
            <w:r w:rsidR="00A9121F">
              <w:rPr>
                <w:rFonts w:ascii="Open Sans" w:hAnsi="Open Sans" w:cs="Open Sans"/>
                <w:color w:val="A94442"/>
                <w:sz w:val="21"/>
                <w:szCs w:val="21"/>
                <w:shd w:val="clear" w:color="auto" w:fill="F2DEDE"/>
              </w:rPr>
              <w:t>the</w:t>
            </w:r>
            <w:proofErr w:type="spellEnd"/>
            <w:r w:rsidR="00A9121F">
              <w:rPr>
                <w:rFonts w:ascii="Open Sans" w:hAnsi="Open Sans" w:cs="Open Sans"/>
                <w:color w:val="A94442"/>
                <w:sz w:val="21"/>
                <w:szCs w:val="21"/>
                <w:shd w:val="clear" w:color="auto" w:fill="F2DEDE"/>
              </w:rPr>
              <w:t xml:space="preserve"> </w:t>
            </w:r>
            <w:proofErr w:type="spellStart"/>
            <w:r w:rsidR="00A9121F">
              <w:rPr>
                <w:rFonts w:ascii="Open Sans" w:hAnsi="Open Sans" w:cs="Open Sans"/>
                <w:color w:val="A94442"/>
                <w:sz w:val="21"/>
                <w:szCs w:val="21"/>
                <w:shd w:val="clear" w:color="auto" w:fill="F2DEDE"/>
              </w:rPr>
              <w:t>Customer</w:t>
            </w:r>
            <w:proofErr w:type="spellEnd"/>
            <w:r w:rsidR="00A9121F">
              <w:rPr>
                <w:rFonts w:ascii="Open Sans" w:hAnsi="Open Sans" w:cs="Open Sans"/>
                <w:color w:val="A94442"/>
                <w:sz w:val="21"/>
                <w:szCs w:val="21"/>
                <w:shd w:val="clear" w:color="auto" w:fill="F2DEDE"/>
              </w:rPr>
              <w:t xml:space="preserve"> </w:t>
            </w:r>
            <w:proofErr w:type="spellStart"/>
            <w:r w:rsidR="00A9121F">
              <w:rPr>
                <w:rFonts w:ascii="Open Sans" w:hAnsi="Open Sans" w:cs="Open Sans"/>
                <w:color w:val="A94442"/>
                <w:sz w:val="21"/>
                <w:szCs w:val="21"/>
                <w:shd w:val="clear" w:color="auto" w:fill="F2DEDE"/>
              </w:rPr>
              <w:t>Care</w:t>
            </w:r>
            <w:proofErr w:type="spellEnd"/>
            <w:r w:rsidR="00A9121F">
              <w:rPr>
                <w:rFonts w:ascii="Open Sans" w:hAnsi="Open Sans" w:cs="Open Sans"/>
                <w:color w:val="A94442"/>
                <w:sz w:val="21"/>
                <w:szCs w:val="21"/>
                <w:shd w:val="clear" w:color="auto" w:fill="F2DEDE"/>
              </w:rPr>
              <w:t xml:space="preserve"> </w:t>
            </w:r>
            <w:proofErr w:type="spellStart"/>
            <w:r w:rsidR="00A9121F">
              <w:rPr>
                <w:rFonts w:ascii="Open Sans" w:hAnsi="Open Sans" w:cs="Open Sans"/>
                <w:color w:val="A94442"/>
                <w:sz w:val="21"/>
                <w:szCs w:val="21"/>
                <w:shd w:val="clear" w:color="auto" w:fill="F2DEDE"/>
              </w:rPr>
              <w:t>Service</w:t>
            </w:r>
            <w:proofErr w:type="spellEnd"/>
            <w:r w:rsidR="00A9121F">
              <w:rPr>
                <w:rFonts w:ascii="Open Sans" w:hAnsi="Open Sans" w:cs="Open Sans"/>
                <w:color w:val="A94442"/>
                <w:sz w:val="21"/>
                <w:szCs w:val="21"/>
                <w:shd w:val="clear" w:color="auto" w:fill="F2DEDE"/>
              </w:rPr>
              <w:t xml:space="preserve"> </w:t>
            </w:r>
            <w:proofErr w:type="spellStart"/>
            <w:r w:rsidR="00A9121F">
              <w:rPr>
                <w:rFonts w:ascii="Open Sans" w:hAnsi="Open Sans" w:cs="Open Sans"/>
                <w:color w:val="A94442"/>
                <w:sz w:val="21"/>
                <w:szCs w:val="21"/>
                <w:shd w:val="clear" w:color="auto" w:fill="F2DEDE"/>
              </w:rPr>
              <w:t>for</w:t>
            </w:r>
            <w:proofErr w:type="spellEnd"/>
            <w:r w:rsidR="00A9121F">
              <w:rPr>
                <w:rFonts w:ascii="Open Sans" w:hAnsi="Open Sans" w:cs="Open Sans"/>
                <w:color w:val="A94442"/>
                <w:sz w:val="21"/>
                <w:szCs w:val="21"/>
                <w:shd w:val="clear" w:color="auto" w:fill="F2DEDE"/>
              </w:rPr>
              <w:t xml:space="preserve"> </w:t>
            </w:r>
            <w:proofErr w:type="spellStart"/>
            <w:r w:rsidR="00A9121F">
              <w:rPr>
                <w:rFonts w:ascii="Open Sans" w:hAnsi="Open Sans" w:cs="Open Sans"/>
                <w:color w:val="A94442"/>
                <w:sz w:val="21"/>
                <w:szCs w:val="21"/>
                <w:shd w:val="clear" w:color="auto" w:fill="F2DEDE"/>
              </w:rPr>
              <w:t>the</w:t>
            </w:r>
            <w:proofErr w:type="spellEnd"/>
            <w:r w:rsidR="00A9121F">
              <w:rPr>
                <w:rFonts w:ascii="Open Sans" w:hAnsi="Open Sans" w:cs="Open Sans"/>
                <w:color w:val="A94442"/>
                <w:sz w:val="21"/>
                <w:szCs w:val="21"/>
                <w:shd w:val="clear" w:color="auto" w:fill="F2DEDE"/>
              </w:rPr>
              <w:t xml:space="preserve"> </w:t>
            </w:r>
            <w:proofErr w:type="spellStart"/>
            <w:r w:rsidR="00A9121F">
              <w:rPr>
                <w:rFonts w:ascii="Open Sans" w:hAnsi="Open Sans" w:cs="Open Sans"/>
                <w:color w:val="A94442"/>
                <w:sz w:val="21"/>
                <w:szCs w:val="21"/>
                <w:shd w:val="clear" w:color="auto" w:fill="F2DEDE"/>
              </w:rPr>
              <w:t>Insured</w:t>
            </w:r>
            <w:proofErr w:type="spellEnd"/>
            <w:r w:rsidR="00A9121F">
              <w:rPr>
                <w:rFonts w:ascii="Open Sans" w:hAnsi="Open Sans" w:cs="Open Sans"/>
                <w:color w:val="A94442"/>
                <w:sz w:val="21"/>
                <w:szCs w:val="21"/>
                <w:shd w:val="clear" w:color="auto" w:fill="F2DEDE"/>
              </w:rPr>
              <w:t xml:space="preserve"> at </w:t>
            </w:r>
            <w:proofErr w:type="spellStart"/>
            <w:r w:rsidR="00A9121F">
              <w:rPr>
                <w:rFonts w:ascii="Open Sans" w:hAnsi="Open Sans" w:cs="Open Sans"/>
                <w:color w:val="A94442"/>
                <w:sz w:val="21"/>
                <w:szCs w:val="21"/>
                <w:shd w:val="clear" w:color="auto" w:fill="F2DEDE"/>
              </w:rPr>
              <w:t>the</w:t>
            </w:r>
            <w:proofErr w:type="spellEnd"/>
            <w:r w:rsidR="00A9121F">
              <w:rPr>
                <w:rFonts w:ascii="Open Sans" w:hAnsi="Open Sans" w:cs="Open Sans"/>
                <w:color w:val="A94442"/>
                <w:sz w:val="21"/>
                <w:szCs w:val="21"/>
              </w:rPr>
              <w:br/>
            </w:r>
            <w:r w:rsidR="00A9121F">
              <w:rPr>
                <w:rFonts w:ascii="Open Sans" w:hAnsi="Open Sans" w:cs="Open Sans"/>
                <w:color w:val="A94442"/>
                <w:sz w:val="21"/>
                <w:szCs w:val="21"/>
                <w:shd w:val="clear" w:color="auto" w:fill="F2DEDE"/>
              </w:rPr>
              <w:t>Consorcio de Compensación de Seguros</w:t>
            </w:r>
            <w:r>
              <w:rPr>
                <w:rFonts w:ascii="Open Sans" w:eastAsia="Times New Roman" w:hAnsi="Open Sans" w:cs="Open Sans"/>
                <w:b/>
                <w:color w:val="A70B2C"/>
                <w:spacing w:val="-15"/>
                <w:lang w:eastAsia="es-ES"/>
              </w:rPr>
              <w:br/>
            </w:r>
            <w:r w:rsidRPr="00EB6195">
              <w:rPr>
                <w:rFonts w:ascii="Open Sans" w:eastAsia="Times New Roman" w:hAnsi="Open Sans" w:cs="Open Sans"/>
                <w:b/>
                <w:color w:val="A70B2C"/>
                <w:spacing w:val="-15"/>
                <w:lang w:eastAsia="es-ES"/>
              </w:rPr>
              <w:t>José A. Badillo Arias</w:t>
            </w:r>
            <w:r w:rsidRPr="003D35BB">
              <w:rPr>
                <w:rFonts w:ascii="Open Sans" w:eastAsia="Times New Roman" w:hAnsi="Open Sans" w:cs="Open Sans"/>
                <w:b/>
                <w:color w:val="A70B2C"/>
                <w:spacing w:val="-15"/>
                <w:lang w:eastAsia="es-ES"/>
              </w:rPr>
              <w:br/>
            </w:r>
            <w:r w:rsidR="00A9121F">
              <w:rPr>
                <w:rFonts w:ascii="Open Sans" w:hAnsi="Open Sans" w:cs="Open Sans"/>
                <w:color w:val="A94442"/>
                <w:sz w:val="21"/>
                <w:szCs w:val="21"/>
                <w:shd w:val="clear" w:color="auto" w:fill="F2DEDE"/>
              </w:rPr>
              <w:t xml:space="preserve">Regional </w:t>
            </w:r>
            <w:proofErr w:type="spellStart"/>
            <w:r w:rsidR="00A9121F">
              <w:rPr>
                <w:rFonts w:ascii="Open Sans" w:hAnsi="Open Sans" w:cs="Open Sans"/>
                <w:color w:val="A94442"/>
                <w:sz w:val="21"/>
                <w:szCs w:val="21"/>
                <w:shd w:val="clear" w:color="auto" w:fill="F2DEDE"/>
              </w:rPr>
              <w:t>Representative</w:t>
            </w:r>
            <w:proofErr w:type="spellEnd"/>
            <w:r w:rsidR="00A9121F">
              <w:rPr>
                <w:rFonts w:ascii="Open Sans" w:hAnsi="Open Sans" w:cs="Open Sans"/>
                <w:color w:val="A94442"/>
                <w:sz w:val="21"/>
                <w:szCs w:val="21"/>
                <w:shd w:val="clear" w:color="auto" w:fill="F2DEDE"/>
              </w:rPr>
              <w:t xml:space="preserve"> of </w:t>
            </w:r>
            <w:proofErr w:type="spellStart"/>
            <w:r w:rsidR="00A9121F">
              <w:rPr>
                <w:rFonts w:ascii="Open Sans" w:hAnsi="Open Sans" w:cs="Open Sans"/>
                <w:color w:val="A94442"/>
                <w:sz w:val="21"/>
                <w:szCs w:val="21"/>
                <w:shd w:val="clear" w:color="auto" w:fill="F2DEDE"/>
              </w:rPr>
              <w:t>the</w:t>
            </w:r>
            <w:proofErr w:type="spellEnd"/>
            <w:r w:rsidR="00A9121F">
              <w:rPr>
                <w:rFonts w:ascii="Open Sans" w:hAnsi="Open Sans" w:cs="Open Sans"/>
                <w:color w:val="A94442"/>
                <w:sz w:val="21"/>
                <w:szCs w:val="21"/>
                <w:shd w:val="clear" w:color="auto" w:fill="F2DEDE"/>
              </w:rPr>
              <w:t xml:space="preserve"> Consorcio de</w:t>
            </w:r>
            <w:r w:rsidR="00A9121F">
              <w:rPr>
                <w:rFonts w:ascii="Open Sans" w:hAnsi="Open Sans" w:cs="Open Sans"/>
                <w:color w:val="A94442"/>
                <w:sz w:val="21"/>
                <w:szCs w:val="21"/>
              </w:rPr>
              <w:br/>
            </w:r>
            <w:r w:rsidR="00A9121F">
              <w:rPr>
                <w:rFonts w:ascii="Open Sans" w:hAnsi="Open Sans" w:cs="Open Sans"/>
                <w:color w:val="A94442"/>
                <w:sz w:val="21"/>
                <w:szCs w:val="21"/>
                <w:shd w:val="clear" w:color="auto" w:fill="F2DEDE"/>
              </w:rPr>
              <w:t>Compensación de Seguros in Madrid</w:t>
            </w:r>
          </w:p>
        </w:tc>
      </w:tr>
    </w:tbl>
    <w:p w:rsidR="003F4635" w:rsidRDefault="003F4635"/>
    <w:tbl>
      <w:tblPr>
        <w:tblStyle w:val="TableGrid"/>
        <w:tblpPr w:leftFromText="141" w:rightFromText="141" w:vertAnchor="text" w:tblpY="1"/>
        <w:tblOverlap w:val="nev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2"/>
        <w:gridCol w:w="236"/>
        <w:gridCol w:w="3166"/>
      </w:tblGrid>
      <w:tr w:rsidR="003F4635" w:rsidRPr="007D6399" w:rsidTr="00974D2C">
        <w:tc>
          <w:tcPr>
            <w:tcW w:w="6062" w:type="dxa"/>
            <w:vMerge w:val="restart"/>
          </w:tcPr>
          <w:p w:rsidR="00055F7A" w:rsidRPr="00A9121F" w:rsidRDefault="00B61ACC" w:rsidP="00A9121F">
            <w:pPr>
              <w:pStyle w:val="Heading3"/>
              <w:spacing w:before="0" w:after="225" w:line="360" w:lineRule="atLeast"/>
              <w:outlineLvl w:val="2"/>
              <w:rPr>
                <w:rFonts w:ascii="Open Sans" w:hAnsi="Open Sans" w:cs="Open Sans"/>
                <w:b w:val="0"/>
                <w:bCs w:val="0"/>
                <w:color w:val="A70B2C"/>
                <w:sz w:val="43"/>
                <w:szCs w:val="43"/>
                <w:lang w:val="en-US"/>
              </w:rPr>
            </w:pPr>
            <w:r w:rsidRPr="00A9121F">
              <w:rPr>
                <w:rFonts w:ascii="Open Sans" w:hAnsi="Open Sans" w:cs="Open Sans"/>
                <w:b w:val="0"/>
                <w:color w:val="A70B2C"/>
                <w:spacing w:val="-15"/>
                <w:sz w:val="28"/>
                <w:szCs w:val="28"/>
                <w:lang w:val="en-US"/>
              </w:rPr>
              <w:t>I.</w:t>
            </w:r>
            <w:r w:rsidRPr="00A9121F">
              <w:rPr>
                <w:rFonts w:ascii="Open Sans" w:hAnsi="Open Sans" w:cs="Open Sans"/>
                <w:color w:val="A70B2C"/>
                <w:spacing w:val="-15"/>
                <w:sz w:val="28"/>
                <w:szCs w:val="28"/>
                <w:lang w:val="en-US"/>
              </w:rPr>
              <w:t xml:space="preserve"> </w:t>
            </w:r>
            <w:r w:rsidR="00A9121F" w:rsidRPr="00A9121F">
              <w:rPr>
                <w:rFonts w:ascii="Open Sans" w:hAnsi="Open Sans" w:cs="Open Sans"/>
                <w:b w:val="0"/>
                <w:bCs w:val="0"/>
                <w:color w:val="A70B2C"/>
                <w:sz w:val="43"/>
                <w:szCs w:val="43"/>
                <w:lang w:val="en-US"/>
              </w:rPr>
              <w:t xml:space="preserve"> </w:t>
            </w:r>
            <w:r w:rsidR="00A9121F" w:rsidRPr="00A9121F">
              <w:rPr>
                <w:rFonts w:ascii="Open Sans" w:hAnsi="Open Sans" w:cs="Open Sans"/>
                <w:b w:val="0"/>
                <w:bCs w:val="0"/>
                <w:color w:val="A70B2C"/>
                <w:sz w:val="28"/>
                <w:szCs w:val="28"/>
                <w:lang w:val="en-US"/>
              </w:rPr>
              <w:t>Causes of dispute and types of claims in the insurance field</w:t>
            </w:r>
          </w:p>
          <w:p w:rsidR="00A9121F" w:rsidRDefault="00A9121F" w:rsidP="00A9121F">
            <w:pPr>
              <w:spacing w:after="150" w:line="276" w:lineRule="auto"/>
              <w:jc w:val="both"/>
              <w:outlineLvl w:val="1"/>
              <w:rPr>
                <w:rFonts w:ascii="Open Sans" w:hAnsi="Open Sans" w:cs="Open Sans"/>
                <w:color w:val="353535"/>
                <w:sz w:val="20"/>
                <w:szCs w:val="20"/>
                <w:lang w:val="en-US"/>
              </w:rPr>
            </w:pPr>
            <w:r w:rsidRPr="00A9121F">
              <w:rPr>
                <w:rFonts w:ascii="Open Sans" w:hAnsi="Open Sans" w:cs="Open Sans"/>
                <w:color w:val="353535"/>
                <w:sz w:val="20"/>
                <w:szCs w:val="20"/>
                <w:lang w:val="en-US"/>
              </w:rPr>
              <w:t xml:space="preserve">In the insurance industry any out-of-court dispute resolution is important, in order to avoid the typical </w:t>
            </w:r>
            <w:proofErr w:type="spellStart"/>
            <w:r w:rsidRPr="00A9121F">
              <w:rPr>
                <w:rFonts w:ascii="Open Sans" w:hAnsi="Open Sans" w:cs="Open Sans"/>
                <w:color w:val="353535"/>
                <w:sz w:val="20"/>
                <w:szCs w:val="20"/>
                <w:lang w:val="en-US"/>
              </w:rPr>
              <w:t>judicialisation</w:t>
            </w:r>
            <w:proofErr w:type="spellEnd"/>
            <w:r w:rsidRPr="00A9121F">
              <w:rPr>
                <w:rFonts w:ascii="Open Sans" w:hAnsi="Open Sans" w:cs="Open Sans"/>
                <w:color w:val="353535"/>
                <w:sz w:val="20"/>
                <w:szCs w:val="20"/>
                <w:lang w:val="en-US"/>
              </w:rPr>
              <w:t xml:space="preserve"> in this sector. It is said that the insurance market tends to have high levels of dispute, which is true. It may be influenced by the millions of claims processed every year and, why not, the cu</w:t>
            </w:r>
            <w:r w:rsidRPr="00A9121F">
              <w:rPr>
                <w:rFonts w:ascii="Open Sans" w:hAnsi="Open Sans" w:cs="Open Sans"/>
                <w:color w:val="353535"/>
                <w:sz w:val="20"/>
                <w:szCs w:val="20"/>
                <w:lang w:val="en-US"/>
              </w:rPr>
              <w:t>r</w:t>
            </w:r>
            <w:r w:rsidRPr="00A9121F">
              <w:rPr>
                <w:rFonts w:ascii="Open Sans" w:hAnsi="Open Sans" w:cs="Open Sans"/>
                <w:color w:val="353535"/>
                <w:sz w:val="20"/>
                <w:szCs w:val="20"/>
                <w:lang w:val="en-US"/>
              </w:rPr>
              <w:t>rent crisis in our country.</w:t>
            </w:r>
          </w:p>
          <w:p w:rsidR="00A9121F" w:rsidRDefault="00A9121F" w:rsidP="00A9121F">
            <w:pPr>
              <w:spacing w:after="150" w:line="276" w:lineRule="auto"/>
              <w:jc w:val="both"/>
              <w:outlineLvl w:val="1"/>
              <w:rPr>
                <w:rFonts w:ascii="Open Sans" w:hAnsi="Open Sans" w:cs="Open Sans"/>
                <w:color w:val="353535"/>
                <w:sz w:val="20"/>
                <w:szCs w:val="20"/>
                <w:lang w:val="en-US"/>
              </w:rPr>
            </w:pPr>
            <w:r w:rsidRPr="00A9121F">
              <w:rPr>
                <w:rFonts w:ascii="Open Sans" w:hAnsi="Open Sans" w:cs="Open Sans"/>
                <w:color w:val="353535"/>
                <w:sz w:val="20"/>
                <w:szCs w:val="20"/>
                <w:lang w:val="en-US"/>
              </w:rPr>
              <w:t>As for the problems raised in the insurance practice, we must highlight the poor information given by insurance companies at the preliminary stage when the insurance contract is under negotiation and the documentation is delivered to the polic</w:t>
            </w:r>
            <w:r w:rsidRPr="00A9121F">
              <w:rPr>
                <w:rFonts w:ascii="Open Sans" w:hAnsi="Open Sans" w:cs="Open Sans"/>
                <w:color w:val="353535"/>
                <w:sz w:val="20"/>
                <w:szCs w:val="20"/>
                <w:lang w:val="en-US"/>
              </w:rPr>
              <w:t>y</w:t>
            </w:r>
            <w:r w:rsidRPr="00A9121F">
              <w:rPr>
                <w:rFonts w:ascii="Open Sans" w:hAnsi="Open Sans" w:cs="Open Sans"/>
                <w:color w:val="353535"/>
                <w:sz w:val="20"/>
                <w:szCs w:val="20"/>
                <w:lang w:val="en-US"/>
              </w:rPr>
              <w:t>holder, for the latter to have an accurate knowledge of the scope and content of the contract made, as well as the nece</w:t>
            </w:r>
            <w:r w:rsidRPr="00A9121F">
              <w:rPr>
                <w:rFonts w:ascii="Open Sans" w:hAnsi="Open Sans" w:cs="Open Sans"/>
                <w:color w:val="353535"/>
                <w:sz w:val="20"/>
                <w:szCs w:val="20"/>
                <w:lang w:val="en-US"/>
              </w:rPr>
              <w:t>s</w:t>
            </w:r>
            <w:r w:rsidRPr="00A9121F">
              <w:rPr>
                <w:rFonts w:ascii="Open Sans" w:hAnsi="Open Sans" w:cs="Open Sans"/>
                <w:color w:val="353535"/>
                <w:sz w:val="20"/>
                <w:szCs w:val="20"/>
                <w:lang w:val="en-US"/>
              </w:rPr>
              <w:t>sary transparency in the actions of the companies in relation to the insured, damaged parties and beneficiaries, especially in relation to the justification of the amounts offered as co</w:t>
            </w:r>
            <w:r w:rsidRPr="00A9121F">
              <w:rPr>
                <w:rFonts w:ascii="Open Sans" w:hAnsi="Open Sans" w:cs="Open Sans"/>
                <w:color w:val="353535"/>
                <w:sz w:val="20"/>
                <w:szCs w:val="20"/>
                <w:lang w:val="en-US"/>
              </w:rPr>
              <w:t>m</w:t>
            </w:r>
            <w:r w:rsidRPr="00A9121F">
              <w:rPr>
                <w:rFonts w:ascii="Open Sans" w:hAnsi="Open Sans" w:cs="Open Sans"/>
                <w:color w:val="353535"/>
                <w:sz w:val="20"/>
                <w:szCs w:val="20"/>
                <w:lang w:val="en-US"/>
              </w:rPr>
              <w:t>pensation.</w:t>
            </w:r>
            <w:r w:rsidRPr="00A9121F">
              <w:rPr>
                <w:rFonts w:ascii="Open Sans" w:hAnsi="Open Sans" w:cs="Open Sans"/>
                <w:color w:val="353535"/>
                <w:sz w:val="20"/>
                <w:szCs w:val="20"/>
                <w:lang w:val="en-US"/>
              </w:rPr>
              <w:br/>
            </w:r>
            <w:r w:rsidRPr="00A9121F">
              <w:rPr>
                <w:rFonts w:ascii="Open Sans" w:hAnsi="Open Sans" w:cs="Open Sans"/>
                <w:color w:val="353535"/>
                <w:sz w:val="20"/>
                <w:szCs w:val="20"/>
                <w:lang w:val="en-US"/>
              </w:rPr>
              <w:br/>
              <w:t xml:space="preserve">Most of the claims are related to the breach of duty to provide pre-contract information and the amount offered by insurance entities. </w:t>
            </w:r>
          </w:p>
          <w:p w:rsidR="00055F7A" w:rsidRPr="005B1923" w:rsidRDefault="00A9121F" w:rsidP="00A9121F">
            <w:pPr>
              <w:spacing w:after="150" w:line="276" w:lineRule="auto"/>
              <w:jc w:val="both"/>
              <w:outlineLvl w:val="1"/>
              <w:rPr>
                <w:rFonts w:ascii="Open Sans" w:hAnsi="Open Sans" w:cs="Open Sans"/>
                <w:color w:val="353535"/>
                <w:sz w:val="20"/>
                <w:szCs w:val="20"/>
                <w:lang w:val="en-US"/>
              </w:rPr>
            </w:pPr>
            <w:r w:rsidRPr="005B1923">
              <w:rPr>
                <w:rFonts w:ascii="Open Sans" w:hAnsi="Open Sans" w:cs="Open Sans"/>
                <w:color w:val="353535"/>
                <w:sz w:val="20"/>
                <w:szCs w:val="20"/>
                <w:lang w:val="en-US"/>
              </w:rPr>
              <w:lastRenderedPageBreak/>
              <w:t xml:space="preserve">This, in general terms, claims in the insurance industry may be </w:t>
            </w:r>
            <w:proofErr w:type="spellStart"/>
            <w:r w:rsidRPr="005B1923">
              <w:rPr>
                <w:rFonts w:ascii="Open Sans" w:hAnsi="Open Sans" w:cs="Open Sans"/>
                <w:color w:val="353535"/>
                <w:sz w:val="20"/>
                <w:szCs w:val="20"/>
                <w:lang w:val="en-US"/>
              </w:rPr>
              <w:t>summarised</w:t>
            </w:r>
            <w:proofErr w:type="spellEnd"/>
            <w:r w:rsidRPr="005B1923">
              <w:rPr>
                <w:rFonts w:ascii="Open Sans" w:hAnsi="Open Sans" w:cs="Open Sans"/>
                <w:color w:val="353535"/>
                <w:sz w:val="20"/>
                <w:szCs w:val="20"/>
                <w:lang w:val="en-US"/>
              </w:rPr>
              <w:t xml:space="preserve"> as</w:t>
            </w:r>
            <w:r w:rsidRPr="005B1923">
              <w:rPr>
                <w:rStyle w:val="apple-converted-space"/>
                <w:rFonts w:ascii="Open Sans" w:hAnsi="Open Sans" w:cs="Open Sans"/>
                <w:color w:val="353535"/>
                <w:sz w:val="20"/>
                <w:szCs w:val="20"/>
                <w:lang w:val="en-US"/>
              </w:rPr>
              <w:t> </w:t>
            </w:r>
            <w:r w:rsidRPr="005B1923">
              <w:rPr>
                <w:rFonts w:ascii="Open Sans" w:hAnsi="Open Sans" w:cs="Open Sans"/>
                <w:color w:val="A70B2C"/>
                <w:sz w:val="20"/>
                <w:szCs w:val="20"/>
                <w:lang w:val="en-US"/>
              </w:rPr>
              <w:t xml:space="preserve"> </w:t>
            </w:r>
            <w:r w:rsidR="00B274C2" w:rsidRPr="005B1923">
              <w:rPr>
                <w:rFonts w:ascii="Open Sans" w:hAnsi="Open Sans" w:cs="Open Sans"/>
                <w:color w:val="A70B2C"/>
                <w:sz w:val="20"/>
                <w:szCs w:val="20"/>
                <w:lang w:val="en-US"/>
              </w:rPr>
              <w:t>(1)</w:t>
            </w:r>
            <w:r w:rsidR="007D6399" w:rsidRPr="005B1923">
              <w:rPr>
                <w:rFonts w:ascii="Open Sans" w:hAnsi="Open Sans" w:cs="Open Sans"/>
                <w:color w:val="A70B2C"/>
                <w:spacing w:val="-15"/>
                <w:sz w:val="20"/>
                <w:szCs w:val="20"/>
                <w:lang w:val="en-US"/>
              </w:rPr>
              <w:t xml:space="preserve"> </w:t>
            </w:r>
            <w:r w:rsidR="007D6399" w:rsidRPr="005B1923">
              <w:rPr>
                <w:rFonts w:ascii="Open Sans" w:hAnsi="Open Sans" w:cs="Open Sans"/>
                <w:spacing w:val="-15"/>
                <w:sz w:val="20"/>
                <w:szCs w:val="20"/>
                <w:lang w:val="en-US"/>
              </w:rPr>
              <w:t>:</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rPr>
            </w:pPr>
            <w:proofErr w:type="spellStart"/>
            <w:r w:rsidRPr="005B1923">
              <w:rPr>
                <w:rFonts w:ascii="Open Sans" w:hAnsi="Open Sans" w:cs="Open Sans"/>
                <w:color w:val="353535"/>
                <w:sz w:val="20"/>
                <w:szCs w:val="20"/>
              </w:rPr>
              <w:t>Contracting</w:t>
            </w:r>
            <w:proofErr w:type="spellEnd"/>
            <w:r w:rsidRPr="005B1923">
              <w:rPr>
                <w:rFonts w:ascii="Open Sans" w:hAnsi="Open Sans" w:cs="Open Sans"/>
                <w:color w:val="353535"/>
                <w:sz w:val="20"/>
                <w:szCs w:val="20"/>
              </w:rPr>
              <w:t xml:space="preserve"> </w:t>
            </w:r>
            <w:proofErr w:type="spellStart"/>
            <w:r w:rsidRPr="005B1923">
              <w:rPr>
                <w:rFonts w:ascii="Open Sans" w:hAnsi="Open Sans" w:cs="Open Sans"/>
                <w:color w:val="353535"/>
                <w:sz w:val="20"/>
                <w:szCs w:val="20"/>
              </w:rPr>
              <w:t>without</w:t>
            </w:r>
            <w:proofErr w:type="spellEnd"/>
            <w:r w:rsidRPr="005B1923">
              <w:rPr>
                <w:rFonts w:ascii="Open Sans" w:hAnsi="Open Sans" w:cs="Open Sans"/>
                <w:color w:val="353535"/>
                <w:sz w:val="20"/>
                <w:szCs w:val="20"/>
              </w:rPr>
              <w:t xml:space="preserve"> </w:t>
            </w:r>
            <w:proofErr w:type="spellStart"/>
            <w:r w:rsidRPr="005B1923">
              <w:rPr>
                <w:rFonts w:ascii="Open Sans" w:hAnsi="Open Sans" w:cs="Open Sans"/>
                <w:color w:val="353535"/>
                <w:sz w:val="20"/>
                <w:szCs w:val="20"/>
              </w:rPr>
              <w:t>consent</w:t>
            </w:r>
            <w:proofErr w:type="spellEnd"/>
            <w:r w:rsidRPr="005B1923">
              <w:rPr>
                <w:rFonts w:ascii="Open Sans" w:hAnsi="Open Sans" w:cs="Open Sans"/>
                <w:color w:val="353535"/>
                <w:sz w:val="20"/>
                <w:szCs w:val="20"/>
              </w:rPr>
              <w:t>.</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Rise in premiums in the renewals of the contracts wit</w:t>
            </w:r>
            <w:r w:rsidRPr="005B1923">
              <w:rPr>
                <w:rFonts w:ascii="Open Sans" w:hAnsi="Open Sans" w:cs="Open Sans"/>
                <w:color w:val="353535"/>
                <w:sz w:val="20"/>
                <w:szCs w:val="20"/>
                <w:lang w:val="en-US"/>
              </w:rPr>
              <w:t>h</w:t>
            </w:r>
            <w:r w:rsidRPr="005B1923">
              <w:rPr>
                <w:rFonts w:ascii="Open Sans" w:hAnsi="Open Sans" w:cs="Open Sans"/>
                <w:color w:val="353535"/>
                <w:sz w:val="20"/>
                <w:szCs w:val="20"/>
                <w:lang w:val="en-US"/>
              </w:rPr>
              <w:t>out the consent of policyholders.</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Delays of the insurance company in remedying any damage.</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Dispute between insurance companies that cover roa</w:t>
            </w:r>
            <w:r w:rsidRPr="005B1923">
              <w:rPr>
                <w:rFonts w:ascii="Open Sans" w:hAnsi="Open Sans" w:cs="Open Sans"/>
                <w:color w:val="353535"/>
                <w:sz w:val="20"/>
                <w:szCs w:val="20"/>
                <w:lang w:val="en-US"/>
              </w:rPr>
              <w:t>d</w:t>
            </w:r>
            <w:r w:rsidRPr="005B1923">
              <w:rPr>
                <w:rFonts w:ascii="Open Sans" w:hAnsi="Open Sans" w:cs="Open Sans"/>
                <w:color w:val="353535"/>
                <w:sz w:val="20"/>
                <w:szCs w:val="20"/>
                <w:lang w:val="en-US"/>
              </w:rPr>
              <w:t>side assistance and the companies that provide these services.</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Appointment of beneficiaries in life assurance.</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Disagreement between two insurance companies to e</w:t>
            </w:r>
            <w:r w:rsidRPr="005B1923">
              <w:rPr>
                <w:rFonts w:ascii="Open Sans" w:hAnsi="Open Sans" w:cs="Open Sans"/>
                <w:color w:val="353535"/>
                <w:sz w:val="20"/>
                <w:szCs w:val="20"/>
                <w:lang w:val="en-US"/>
              </w:rPr>
              <w:t>s</w:t>
            </w:r>
            <w:r w:rsidRPr="005B1923">
              <w:rPr>
                <w:rFonts w:ascii="Open Sans" w:hAnsi="Open Sans" w:cs="Open Sans"/>
                <w:color w:val="353535"/>
                <w:sz w:val="20"/>
                <w:szCs w:val="20"/>
                <w:lang w:val="en-US"/>
              </w:rPr>
              <w:t>tablish which of them has to cover the loss.</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No cover of costs to reduce the consequences of a loss event.</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Clauses which are detrimental to the insured.</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No payment of costs for the location of loss events.</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Problems in the interpretation of the policy.</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Lack of clarity and precision in the wording of the co</w:t>
            </w:r>
            <w:r w:rsidRPr="005B1923">
              <w:rPr>
                <w:rFonts w:ascii="Open Sans" w:hAnsi="Open Sans" w:cs="Open Sans"/>
                <w:color w:val="353535"/>
                <w:sz w:val="20"/>
                <w:szCs w:val="20"/>
                <w:lang w:val="en-US"/>
              </w:rPr>
              <w:t>n</w:t>
            </w:r>
            <w:r w:rsidRPr="005B1923">
              <w:rPr>
                <w:rFonts w:ascii="Open Sans" w:hAnsi="Open Sans" w:cs="Open Sans"/>
                <w:color w:val="353535"/>
                <w:sz w:val="20"/>
                <w:szCs w:val="20"/>
                <w:lang w:val="en-US"/>
              </w:rPr>
              <w:t>tracts.</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Obligation imposed to policyholders by companies to buy other products jointly with the insurance policy.</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 xml:space="preserve">Inaccurate declaration about a </w:t>
            </w:r>
            <w:proofErr w:type="spellStart"/>
            <w:r w:rsidRPr="005B1923">
              <w:rPr>
                <w:rFonts w:ascii="Open Sans" w:hAnsi="Open Sans" w:cs="Open Sans"/>
                <w:color w:val="353535"/>
                <w:sz w:val="20"/>
                <w:szCs w:val="20"/>
                <w:lang w:val="en-US"/>
              </w:rPr>
              <w:t>persons's</w:t>
            </w:r>
            <w:proofErr w:type="spellEnd"/>
            <w:r w:rsidRPr="005B1923">
              <w:rPr>
                <w:rFonts w:ascii="Open Sans" w:hAnsi="Open Sans" w:cs="Open Sans"/>
                <w:color w:val="353535"/>
                <w:sz w:val="20"/>
                <w:szCs w:val="20"/>
                <w:lang w:val="en-US"/>
              </w:rPr>
              <w:t xml:space="preserve"> health cond</w:t>
            </w:r>
            <w:r w:rsidRPr="005B1923">
              <w:rPr>
                <w:rFonts w:ascii="Open Sans" w:hAnsi="Open Sans" w:cs="Open Sans"/>
                <w:color w:val="353535"/>
                <w:sz w:val="20"/>
                <w:szCs w:val="20"/>
                <w:lang w:val="en-US"/>
              </w:rPr>
              <w:t>i</w:t>
            </w:r>
            <w:r w:rsidRPr="005B1923">
              <w:rPr>
                <w:rFonts w:ascii="Open Sans" w:hAnsi="Open Sans" w:cs="Open Sans"/>
                <w:color w:val="353535"/>
                <w:sz w:val="20"/>
                <w:szCs w:val="20"/>
                <w:lang w:val="en-US"/>
              </w:rPr>
              <w:t>tion in life insurance.</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Imposition of a single premium when life assurance is negotiated linked to a mortgage loan.</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Rejection of payment of full permanent disability owing to a pre-existing illness.</w:t>
            </w:r>
          </w:p>
          <w:p w:rsidR="00A9121F"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Interpretation of the contract to state that the claim has been submitted within the period of insurance coverage.</w:t>
            </w:r>
          </w:p>
          <w:p w:rsidR="00B61ACC" w:rsidRPr="005B1923" w:rsidRDefault="00A9121F" w:rsidP="00A9121F">
            <w:pPr>
              <w:numPr>
                <w:ilvl w:val="0"/>
                <w:numId w:val="9"/>
              </w:numPr>
              <w:tabs>
                <w:tab w:val="clear" w:pos="720"/>
                <w:tab w:val="num" w:pos="567"/>
              </w:tabs>
              <w:spacing w:before="100" w:beforeAutospacing="1" w:after="100" w:afterAutospacing="1" w:line="345" w:lineRule="atLeast"/>
              <w:ind w:left="567"/>
              <w:jc w:val="both"/>
              <w:rPr>
                <w:rFonts w:ascii="Open Sans" w:hAnsi="Open Sans" w:cs="Open Sans"/>
                <w:color w:val="353535"/>
                <w:sz w:val="20"/>
                <w:szCs w:val="20"/>
                <w:lang w:val="en-US"/>
              </w:rPr>
            </w:pPr>
            <w:r w:rsidRPr="005B1923">
              <w:rPr>
                <w:rFonts w:ascii="Open Sans" w:hAnsi="Open Sans" w:cs="Open Sans"/>
                <w:color w:val="353535"/>
                <w:sz w:val="20"/>
                <w:szCs w:val="20"/>
                <w:lang w:val="en-US"/>
              </w:rPr>
              <w:t>Inappropriate processing of the claim derived from a road accident in which the insured is damaged.</w:t>
            </w:r>
          </w:p>
          <w:p w:rsidR="005B1923" w:rsidRDefault="00A9121F" w:rsidP="00A9121F">
            <w:pPr>
              <w:pStyle w:val="ListParagraph"/>
              <w:spacing w:line="276" w:lineRule="auto"/>
              <w:ind w:left="0"/>
              <w:jc w:val="both"/>
              <w:rPr>
                <w:rFonts w:ascii="Open Sans" w:hAnsi="Open Sans" w:cs="Open Sans"/>
                <w:color w:val="353535"/>
                <w:sz w:val="20"/>
                <w:szCs w:val="20"/>
                <w:lang w:val="en-US"/>
              </w:rPr>
            </w:pPr>
            <w:r w:rsidRPr="00A9121F">
              <w:rPr>
                <w:rFonts w:ascii="Open Sans" w:hAnsi="Open Sans" w:cs="Open Sans"/>
                <w:color w:val="353535"/>
                <w:sz w:val="20"/>
                <w:szCs w:val="20"/>
                <w:lang w:val="en-US"/>
              </w:rPr>
              <w:t>As it can be seen, there are many cases that lead to disagre</w:t>
            </w:r>
            <w:r w:rsidRPr="00A9121F">
              <w:rPr>
                <w:rFonts w:ascii="Open Sans" w:hAnsi="Open Sans" w:cs="Open Sans"/>
                <w:color w:val="353535"/>
                <w:sz w:val="20"/>
                <w:szCs w:val="20"/>
                <w:lang w:val="en-US"/>
              </w:rPr>
              <w:t>e</w:t>
            </w:r>
            <w:r w:rsidRPr="00A9121F">
              <w:rPr>
                <w:rFonts w:ascii="Open Sans" w:hAnsi="Open Sans" w:cs="Open Sans"/>
                <w:color w:val="353535"/>
                <w:sz w:val="20"/>
                <w:szCs w:val="20"/>
                <w:lang w:val="en-US"/>
              </w:rPr>
              <w:t>ments between insurance companies and the insured, benef</w:t>
            </w:r>
            <w:r w:rsidRPr="00A9121F">
              <w:rPr>
                <w:rFonts w:ascii="Open Sans" w:hAnsi="Open Sans" w:cs="Open Sans"/>
                <w:color w:val="353535"/>
                <w:sz w:val="20"/>
                <w:szCs w:val="20"/>
                <w:lang w:val="en-US"/>
              </w:rPr>
              <w:t>i</w:t>
            </w:r>
            <w:r w:rsidRPr="00A9121F">
              <w:rPr>
                <w:rFonts w:ascii="Open Sans" w:hAnsi="Open Sans" w:cs="Open Sans"/>
                <w:color w:val="353535"/>
                <w:sz w:val="20"/>
                <w:szCs w:val="20"/>
                <w:lang w:val="en-US"/>
              </w:rPr>
              <w:t>ciaries or damaged parties and we cannot explain every case in detail in this article. Just as significant example, we will me</w:t>
            </w:r>
            <w:r w:rsidRPr="00A9121F">
              <w:rPr>
                <w:rFonts w:ascii="Open Sans" w:hAnsi="Open Sans" w:cs="Open Sans"/>
                <w:color w:val="353535"/>
                <w:sz w:val="20"/>
                <w:szCs w:val="20"/>
                <w:lang w:val="en-US"/>
              </w:rPr>
              <w:t>n</w:t>
            </w:r>
            <w:r w:rsidRPr="00A9121F">
              <w:rPr>
                <w:rFonts w:ascii="Open Sans" w:hAnsi="Open Sans" w:cs="Open Sans"/>
                <w:color w:val="353535"/>
                <w:sz w:val="20"/>
                <w:szCs w:val="20"/>
                <w:lang w:val="en-US"/>
              </w:rPr>
              <w:t>tion the premium rise unilaterally proposed by insurance companies in the renewal of insurance contracts.</w:t>
            </w:r>
          </w:p>
          <w:p w:rsidR="00A9121F" w:rsidRDefault="00A9121F" w:rsidP="00A9121F">
            <w:pPr>
              <w:pStyle w:val="ListParagraph"/>
              <w:spacing w:line="276" w:lineRule="auto"/>
              <w:ind w:left="0"/>
              <w:jc w:val="both"/>
              <w:rPr>
                <w:rFonts w:ascii="Open Sans" w:hAnsi="Open Sans" w:cs="Open Sans"/>
                <w:color w:val="353535"/>
                <w:sz w:val="20"/>
                <w:szCs w:val="20"/>
                <w:lang w:val="en-US"/>
              </w:rPr>
            </w:pPr>
            <w:r w:rsidRPr="00A9121F">
              <w:rPr>
                <w:rFonts w:ascii="Open Sans" w:hAnsi="Open Sans" w:cs="Open Sans"/>
                <w:color w:val="353535"/>
                <w:sz w:val="20"/>
                <w:szCs w:val="20"/>
                <w:lang w:val="en-US"/>
              </w:rPr>
              <w:br/>
              <w:t> </w:t>
            </w:r>
            <w:r w:rsidRPr="00A9121F">
              <w:rPr>
                <w:rFonts w:ascii="Open Sans" w:hAnsi="Open Sans" w:cs="Open Sans"/>
                <w:color w:val="353535"/>
                <w:sz w:val="20"/>
                <w:szCs w:val="20"/>
                <w:lang w:val="en-US"/>
              </w:rPr>
              <w:br/>
            </w:r>
            <w:r w:rsidRPr="00A9121F">
              <w:rPr>
                <w:rFonts w:ascii="Open Sans" w:hAnsi="Open Sans" w:cs="Open Sans"/>
                <w:color w:val="353535"/>
                <w:sz w:val="20"/>
                <w:szCs w:val="20"/>
                <w:lang w:val="en-US"/>
              </w:rPr>
              <w:lastRenderedPageBreak/>
              <w:t>With regard to the aforesaid rise in premiums, the Directorate General of Insurance and Pension Funds (DGSFP) has hig</w:t>
            </w:r>
            <w:r w:rsidRPr="00A9121F">
              <w:rPr>
                <w:rFonts w:ascii="Open Sans" w:hAnsi="Open Sans" w:cs="Open Sans"/>
                <w:color w:val="353535"/>
                <w:sz w:val="20"/>
                <w:szCs w:val="20"/>
                <w:lang w:val="en-US"/>
              </w:rPr>
              <w:t>h</w:t>
            </w:r>
            <w:r w:rsidRPr="00A9121F">
              <w:rPr>
                <w:rFonts w:ascii="Open Sans" w:hAnsi="Open Sans" w:cs="Open Sans"/>
                <w:color w:val="353535"/>
                <w:sz w:val="20"/>
                <w:szCs w:val="20"/>
                <w:lang w:val="en-US"/>
              </w:rPr>
              <w:t>lighted that the premium is an essential element of the co</w:t>
            </w:r>
            <w:r w:rsidRPr="00A9121F">
              <w:rPr>
                <w:rFonts w:ascii="Open Sans" w:hAnsi="Open Sans" w:cs="Open Sans"/>
                <w:color w:val="353535"/>
                <w:sz w:val="20"/>
                <w:szCs w:val="20"/>
                <w:lang w:val="en-US"/>
              </w:rPr>
              <w:t>n</w:t>
            </w:r>
            <w:r w:rsidRPr="00A9121F">
              <w:rPr>
                <w:rFonts w:ascii="Open Sans" w:hAnsi="Open Sans" w:cs="Open Sans"/>
                <w:color w:val="353535"/>
                <w:sz w:val="20"/>
                <w:szCs w:val="20"/>
                <w:lang w:val="en-US"/>
              </w:rPr>
              <w:t>tract. Therefore, any modification of the premium entails a contractual modification pursuant to article 1203.1 of the Civil Code, which validity requires the agreement in the intention of both parties to the contract, pursuant to article 1262 of the Civil Code. </w:t>
            </w:r>
          </w:p>
          <w:p w:rsidR="00A9121F" w:rsidRDefault="00A9121F" w:rsidP="00A9121F">
            <w:pPr>
              <w:pStyle w:val="ListParagraph"/>
              <w:spacing w:line="276" w:lineRule="auto"/>
              <w:ind w:left="0"/>
              <w:jc w:val="both"/>
              <w:rPr>
                <w:rFonts w:ascii="Open Sans" w:hAnsi="Open Sans" w:cs="Open Sans"/>
                <w:color w:val="353535"/>
                <w:sz w:val="20"/>
                <w:szCs w:val="20"/>
                <w:lang w:val="en-US"/>
              </w:rPr>
            </w:pPr>
          </w:p>
          <w:p w:rsidR="00A9121F" w:rsidRDefault="00A9121F" w:rsidP="00A9121F">
            <w:pPr>
              <w:pStyle w:val="ListParagraph"/>
              <w:spacing w:line="276" w:lineRule="auto"/>
              <w:ind w:left="0"/>
              <w:jc w:val="both"/>
              <w:rPr>
                <w:rFonts w:ascii="Open Sans" w:hAnsi="Open Sans" w:cs="Open Sans"/>
                <w:color w:val="353535"/>
                <w:sz w:val="20"/>
                <w:szCs w:val="20"/>
                <w:lang w:val="en-US"/>
              </w:rPr>
            </w:pPr>
            <w:r w:rsidRPr="00A9121F">
              <w:rPr>
                <w:rFonts w:ascii="Open Sans" w:hAnsi="Open Sans" w:cs="Open Sans"/>
                <w:color w:val="353535"/>
                <w:sz w:val="20"/>
                <w:szCs w:val="20"/>
                <w:lang w:val="en-US"/>
              </w:rPr>
              <w:t xml:space="preserve">In this respect, the DGSFP has replied to an enquiry by saying that the modification of the price of the insurance policy, as it is an essential element of the contract, shall take place from the moment both parties agree for the modification to take place. The </w:t>
            </w:r>
            <w:proofErr w:type="spellStart"/>
            <w:r w:rsidRPr="00A9121F">
              <w:rPr>
                <w:rFonts w:ascii="Open Sans" w:hAnsi="Open Sans" w:cs="Open Sans"/>
                <w:color w:val="353535"/>
                <w:sz w:val="20"/>
                <w:szCs w:val="20"/>
                <w:lang w:val="en-US"/>
              </w:rPr>
              <w:t>formalisation</w:t>
            </w:r>
            <w:proofErr w:type="spellEnd"/>
            <w:r w:rsidRPr="00A9121F">
              <w:rPr>
                <w:rFonts w:ascii="Open Sans" w:hAnsi="Open Sans" w:cs="Open Sans"/>
                <w:color w:val="353535"/>
                <w:sz w:val="20"/>
                <w:szCs w:val="20"/>
                <w:lang w:val="en-US"/>
              </w:rPr>
              <w:t xml:space="preserve"> of the modification in writing, either in the policy itself or in a supplementary document, has an evidentiary function of such an agreement.</w:t>
            </w:r>
          </w:p>
          <w:p w:rsidR="00A9121F" w:rsidRDefault="00A9121F" w:rsidP="00A9121F">
            <w:pPr>
              <w:pStyle w:val="ListParagraph"/>
              <w:spacing w:line="276" w:lineRule="auto"/>
              <w:ind w:left="0"/>
              <w:jc w:val="both"/>
              <w:rPr>
                <w:rFonts w:ascii="Open Sans" w:hAnsi="Open Sans" w:cs="Open Sans"/>
                <w:color w:val="353535"/>
                <w:sz w:val="20"/>
                <w:szCs w:val="20"/>
                <w:lang w:val="en-US"/>
              </w:rPr>
            </w:pPr>
          </w:p>
          <w:p w:rsidR="00B274C2" w:rsidRPr="00A9121F" w:rsidRDefault="00A9121F" w:rsidP="00A9121F">
            <w:pPr>
              <w:pStyle w:val="ListParagraph"/>
              <w:spacing w:line="276" w:lineRule="auto"/>
              <w:ind w:left="0"/>
              <w:jc w:val="both"/>
              <w:rPr>
                <w:rFonts w:ascii="Open Sans" w:hAnsi="Open Sans" w:cs="Open Sans"/>
                <w:spacing w:val="-15"/>
                <w:sz w:val="20"/>
                <w:szCs w:val="20"/>
                <w:lang w:val="en-US"/>
              </w:rPr>
            </w:pPr>
            <w:r w:rsidRPr="00A9121F">
              <w:rPr>
                <w:rFonts w:ascii="Open Sans" w:hAnsi="Open Sans" w:cs="Open Sans"/>
                <w:color w:val="353535"/>
                <w:sz w:val="20"/>
                <w:szCs w:val="20"/>
                <w:lang w:val="en-US"/>
              </w:rPr>
              <w:t>In this manner, when the modification is not contemplated in the policy, the supervisory body clarifies:</w:t>
            </w:r>
          </w:p>
          <w:p w:rsidR="009713B9" w:rsidRPr="00A9121F" w:rsidRDefault="00B274C2" w:rsidP="00BF1EC4">
            <w:pPr>
              <w:pStyle w:val="ListParagraph"/>
              <w:spacing w:line="276" w:lineRule="auto"/>
              <w:ind w:left="0"/>
              <w:jc w:val="both"/>
              <w:rPr>
                <w:rFonts w:ascii="Open Sans" w:hAnsi="Open Sans" w:cs="Open Sans"/>
                <w:spacing w:val="-15"/>
                <w:sz w:val="20"/>
                <w:szCs w:val="20"/>
                <w:lang w:val="en-US"/>
              </w:rPr>
            </w:pPr>
            <w:r w:rsidRPr="00032A73">
              <w:rPr>
                <w:rFonts w:ascii="Open Sans" w:hAnsi="Open Sans" w:cs="Open Sans"/>
                <w:noProof/>
                <w:sz w:val="20"/>
                <w:szCs w:val="20"/>
                <w:lang w:eastAsia="es-ES"/>
              </w:rPr>
              <mc:AlternateContent>
                <mc:Choice Requires="wps">
                  <w:drawing>
                    <wp:anchor distT="0" distB="0" distL="71755" distR="71755" simplePos="0" relativeHeight="251668480" behindDoc="0" locked="0" layoutInCell="1" allowOverlap="0" wp14:anchorId="36D8BD59" wp14:editId="33E4CFA8">
                      <wp:simplePos x="0" y="0"/>
                      <wp:positionH relativeFrom="column">
                        <wp:posOffset>-71120</wp:posOffset>
                      </wp:positionH>
                      <wp:positionV relativeFrom="paragraph">
                        <wp:posOffset>106680</wp:posOffset>
                      </wp:positionV>
                      <wp:extent cx="3854450" cy="3217545"/>
                      <wp:effectExtent l="0" t="0" r="0" b="1905"/>
                      <wp:wrapSquare wrapText="bothSides"/>
                      <wp:docPr id="38" name="38 Rectángulo redondeado"/>
                      <wp:cNvGraphicFramePr/>
                      <a:graphic xmlns:a="http://schemas.openxmlformats.org/drawingml/2006/main">
                        <a:graphicData uri="http://schemas.microsoft.com/office/word/2010/wordprocessingShape">
                          <wps:wsp>
                            <wps:cNvSpPr/>
                            <wps:spPr>
                              <a:xfrm>
                                <a:off x="0" y="0"/>
                                <a:ext cx="3854450" cy="3217545"/>
                              </a:xfrm>
                              <a:prstGeom prst="roundRect">
                                <a:avLst>
                                  <a:gd name="adj" fmla="val 3337"/>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9121F" w:rsidRPr="00A9121F" w:rsidRDefault="00A9121F" w:rsidP="00A9121F">
                                  <w:pPr>
                                    <w:jc w:val="both"/>
                                    <w:rPr>
                                      <w:rFonts w:ascii="Open Sans" w:hAnsi="Open Sans" w:cs="Open Sans"/>
                                      <w:i/>
                                      <w:color w:val="000000" w:themeColor="text1"/>
                                      <w:spacing w:val="-15"/>
                                      <w:sz w:val="20"/>
                                      <w:szCs w:val="20"/>
                                      <w:lang w:val="en-US"/>
                                    </w:rPr>
                                  </w:pPr>
                                  <w:r w:rsidRPr="00A9121F">
                                    <w:rPr>
                                      <w:rFonts w:ascii="Open Sans" w:hAnsi="Open Sans" w:cs="Open Sans"/>
                                      <w:i/>
                                      <w:color w:val="000000" w:themeColor="text1"/>
                                      <w:spacing w:val="-15"/>
                                      <w:sz w:val="20"/>
                                      <w:szCs w:val="20"/>
                                      <w:lang w:val="en-US"/>
                                    </w:rPr>
                                    <w:t>"</w:t>
                                  </w:r>
                                  <w:proofErr w:type="gramStart"/>
                                  <w:r w:rsidRPr="00A9121F">
                                    <w:rPr>
                                      <w:rFonts w:ascii="Open Sans" w:hAnsi="Open Sans" w:cs="Open Sans"/>
                                      <w:i/>
                                      <w:color w:val="000000" w:themeColor="text1"/>
                                      <w:spacing w:val="-15"/>
                                      <w:sz w:val="20"/>
                                      <w:szCs w:val="20"/>
                                      <w:lang w:val="en-US"/>
                                    </w:rPr>
                                    <w:t>in</w:t>
                                  </w:r>
                                  <w:proofErr w:type="gramEnd"/>
                                  <w:r w:rsidRPr="00A9121F">
                                    <w:rPr>
                                      <w:rFonts w:ascii="Open Sans" w:hAnsi="Open Sans" w:cs="Open Sans"/>
                                      <w:i/>
                                      <w:color w:val="000000" w:themeColor="text1"/>
                                      <w:spacing w:val="-15"/>
                                      <w:sz w:val="20"/>
                                      <w:szCs w:val="20"/>
                                      <w:lang w:val="en-US"/>
                                    </w:rPr>
                                    <w:t xml:space="preserve"> such a case it must be accepted by the insurance policyholder pursuant to the provisions in article 5 of the Insurance Contract Act (initials in Spanish, LCS). If the rise in the premium is for the new cover period, the insurance company must notify the insurance policyholder of the increase two months before the end of the contract (time limit contemplated under article 22 LCS for the extension of the contract). If the insured party does not agree to the premium increase, the company may decide not to extend the contract f</w:t>
                                  </w:r>
                                  <w:r>
                                    <w:rPr>
                                      <w:rFonts w:ascii="Open Sans" w:hAnsi="Open Sans" w:cs="Open Sans"/>
                                      <w:i/>
                                      <w:color w:val="000000" w:themeColor="text1"/>
                                      <w:spacing w:val="-15"/>
                                      <w:sz w:val="20"/>
                                      <w:szCs w:val="20"/>
                                      <w:lang w:val="en-US"/>
                                    </w:rPr>
                                    <w:t xml:space="preserve">or the following cover period. </w:t>
                                  </w:r>
                                </w:p>
                                <w:p w:rsidR="00A9121F" w:rsidRPr="00A9121F" w:rsidRDefault="00A9121F" w:rsidP="00A9121F">
                                  <w:pPr>
                                    <w:jc w:val="both"/>
                                    <w:rPr>
                                      <w:rFonts w:ascii="Open Sans" w:hAnsi="Open Sans" w:cs="Open Sans"/>
                                      <w:i/>
                                      <w:color w:val="000000" w:themeColor="text1"/>
                                      <w:spacing w:val="-15"/>
                                      <w:sz w:val="20"/>
                                      <w:szCs w:val="20"/>
                                      <w:lang w:val="en-US"/>
                                    </w:rPr>
                                  </w:pPr>
                                  <w:r w:rsidRPr="00A9121F">
                                    <w:rPr>
                                      <w:rFonts w:ascii="Open Sans" w:hAnsi="Open Sans" w:cs="Open Sans"/>
                                      <w:i/>
                                      <w:color w:val="000000" w:themeColor="text1"/>
                                      <w:spacing w:val="-15"/>
                                      <w:sz w:val="20"/>
                                      <w:szCs w:val="20"/>
                                      <w:lang w:val="en-US"/>
                                    </w:rPr>
                                    <w:t>If the time limit of two months is not respected, the premium increase may not be applied without the consent of the policyholder and, thus, the comp</w:t>
                                  </w:r>
                                  <w:r w:rsidRPr="00A9121F">
                                    <w:rPr>
                                      <w:rFonts w:ascii="Open Sans" w:hAnsi="Open Sans" w:cs="Open Sans"/>
                                      <w:i/>
                                      <w:color w:val="000000" w:themeColor="text1"/>
                                      <w:spacing w:val="-15"/>
                                      <w:sz w:val="20"/>
                                      <w:szCs w:val="20"/>
                                      <w:lang w:val="en-US"/>
                                    </w:rPr>
                                    <w:t>a</w:t>
                                  </w:r>
                                  <w:r w:rsidRPr="00A9121F">
                                    <w:rPr>
                                      <w:rFonts w:ascii="Open Sans" w:hAnsi="Open Sans" w:cs="Open Sans"/>
                                      <w:i/>
                                      <w:color w:val="000000" w:themeColor="text1"/>
                                      <w:spacing w:val="-15"/>
                                      <w:sz w:val="20"/>
                                      <w:szCs w:val="20"/>
                                      <w:lang w:val="en-US"/>
                                    </w:rPr>
                                    <w:t>ny must apply the p</w:t>
                                  </w:r>
                                  <w:r>
                                    <w:rPr>
                                      <w:rFonts w:ascii="Open Sans" w:hAnsi="Open Sans" w:cs="Open Sans"/>
                                      <w:i/>
                                      <w:color w:val="000000" w:themeColor="text1"/>
                                      <w:spacing w:val="-15"/>
                                      <w:sz w:val="20"/>
                                      <w:szCs w:val="20"/>
                                      <w:lang w:val="en-US"/>
                                    </w:rPr>
                                    <w:t xml:space="preserve">remium of the previous period. </w:t>
                                  </w:r>
                                </w:p>
                                <w:p w:rsidR="007D6399" w:rsidRPr="00A9121F" w:rsidRDefault="00A9121F" w:rsidP="00A9121F">
                                  <w:pPr>
                                    <w:jc w:val="both"/>
                                    <w:rPr>
                                      <w:rFonts w:ascii="Open Sans" w:hAnsi="Open Sans" w:cs="Open Sans"/>
                                      <w:i/>
                                      <w:color w:val="000000" w:themeColor="text1"/>
                                      <w:spacing w:val="-15"/>
                                      <w:sz w:val="20"/>
                                      <w:szCs w:val="20"/>
                                      <w:lang w:val="en-US"/>
                                    </w:rPr>
                                  </w:pPr>
                                  <w:r w:rsidRPr="00A9121F">
                                    <w:rPr>
                                      <w:rFonts w:ascii="Open Sans" w:hAnsi="Open Sans" w:cs="Open Sans"/>
                                      <w:i/>
                                      <w:color w:val="000000" w:themeColor="text1"/>
                                      <w:spacing w:val="-15"/>
                                      <w:sz w:val="20"/>
                                      <w:szCs w:val="20"/>
                                      <w:lang w:val="en-US"/>
                                    </w:rPr>
                                    <w:t>Until expiration of the current period, the company may not terminate the contract if the premium increase not contemplated in the contract is</w:t>
                                  </w:r>
                                  <w:r>
                                    <w:rPr>
                                      <w:rFonts w:ascii="Open Sans" w:hAnsi="Open Sans" w:cs="Open Sans"/>
                                      <w:i/>
                                      <w:color w:val="000000" w:themeColor="text1"/>
                                      <w:spacing w:val="-15"/>
                                      <w:sz w:val="20"/>
                                      <w:szCs w:val="20"/>
                                      <w:lang w:val="en-US"/>
                                    </w:rPr>
                                    <w:t xml:space="preserve"> rejected by the policyholder"</w:t>
                                  </w:r>
                                  <w:r w:rsidRPr="00A9121F">
                                    <w:rPr>
                                      <w:rFonts w:ascii="Open Sans" w:hAnsi="Open Sans" w:cs="Open Sans"/>
                                      <w:i/>
                                      <w:color w:val="000000" w:themeColor="text1"/>
                                      <w:spacing w:val="-15"/>
                                      <w:sz w:val="20"/>
                                      <w:szCs w:val="20"/>
                                      <w:lang w:val="en-US"/>
                                    </w:rPr>
                                    <w:t xml:space="preserve"> </w:t>
                                  </w:r>
                                  <w:r w:rsidRPr="00A9121F">
                                    <w:rPr>
                                      <w:rFonts w:ascii="Open Sans" w:hAnsi="Open Sans" w:cs="Open Sans"/>
                                      <w:i/>
                                      <w:color w:val="A70B2C"/>
                                      <w:spacing w:val="-15"/>
                                      <w:sz w:val="20"/>
                                      <w:szCs w:val="20"/>
                                      <w:lang w:val="en-US"/>
                                    </w:rPr>
                                    <w:t>(</w:t>
                                  </w:r>
                                  <w:r w:rsidR="00B274C2" w:rsidRPr="00A9121F">
                                    <w:rPr>
                                      <w:rFonts w:ascii="Open Sans" w:hAnsi="Open Sans" w:cs="Open Sans"/>
                                      <w:i/>
                                      <w:color w:val="A70B2C"/>
                                      <w:spacing w:val="-15"/>
                                      <w:sz w:val="20"/>
                                      <w:szCs w:val="20"/>
                                      <w:lang w:val="en-US"/>
                                    </w:rPr>
                                    <w:t>2)</w:t>
                                  </w:r>
                                  <w:r w:rsidR="007D6399" w:rsidRPr="00A9121F">
                                    <w:rPr>
                                      <w:rFonts w:ascii="Open Sans" w:hAnsi="Open Sans" w:cs="Open Sans"/>
                                      <w:i/>
                                      <w:color w:val="A70B2C"/>
                                      <w:spacing w:val="-15"/>
                                      <w:sz w:val="20"/>
                                      <w:szCs w:val="20"/>
                                      <w:lang w:val="en-US"/>
                                    </w:rPr>
                                    <w:t>.</w:t>
                                  </w:r>
                                  <w:r w:rsidR="007D6399" w:rsidRPr="00A9121F">
                                    <w:rPr>
                                      <w:rFonts w:ascii="Open Sans" w:hAnsi="Open Sans" w:cs="Open Sans"/>
                                      <w:i/>
                                      <w:color w:val="A70B2C"/>
                                      <w:spacing w:val="-15"/>
                                      <w:szCs w:val="20"/>
                                      <w:lang w:val="en-US"/>
                                    </w:rPr>
                                    <w:t xml:space="preserve"> </w:t>
                                  </w:r>
                                </w:p>
                                <w:p w:rsidR="007D6399" w:rsidRPr="00A9121F" w:rsidRDefault="007D6399" w:rsidP="00B757DA">
                                  <w:pPr>
                                    <w:jc w:val="both"/>
                                    <w:rPr>
                                      <w:rFonts w:ascii="Open Sans" w:hAnsi="Open Sans" w:cs="Open Sans"/>
                                      <w:i/>
                                      <w:spacing w:val="-15"/>
                                      <w:sz w:val="20"/>
                                      <w:szCs w:val="20"/>
                                      <w:lang w:val="en-US"/>
                                    </w:rPr>
                                  </w:pPr>
                                </w:p>
                                <w:p w:rsidR="007D6399" w:rsidRPr="00A9121F" w:rsidRDefault="007D6399" w:rsidP="00B757DA">
                                  <w:pPr>
                                    <w:jc w:val="both"/>
                                    <w:rPr>
                                      <w:i/>
                                      <w:sz w:val="20"/>
                                      <w:szCs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38 Rectángulo redondeado" o:spid="_x0000_s1026" style="position:absolute;left:0;text-align:left;margin-left:-5.6pt;margin-top:8.4pt;width:303.5pt;height:253.35pt;z-index:251668480;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1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" o:allowoverlap="f" fillcolor="#f2f2f2 [3052]" stroked="f" strokeweight="2pt">
                      <v:textbox>
                        <w:txbxContent>
                          <w:p w:rsidR="00A9121F" w:rsidRPr="00A9121F" w:rsidRDefault="00A9121F" w:rsidP="00A9121F">
                            <w:pPr>
                              <w:jc w:val="both"/>
                              <w:rPr>
                                <w:rFonts w:ascii="Open Sans" w:hAnsi="Open Sans" w:cs="Open Sans"/>
                                <w:i/>
                                <w:color w:val="000000" w:themeColor="text1"/>
                                <w:spacing w:val="-15"/>
                                <w:sz w:val="20"/>
                                <w:szCs w:val="20"/>
                                <w:lang w:val="en-US"/>
                              </w:rPr>
                            </w:pPr>
                            <w:r w:rsidRPr="00A9121F">
                              <w:rPr>
                                <w:rFonts w:ascii="Open Sans" w:hAnsi="Open Sans" w:cs="Open Sans"/>
                                <w:i/>
                                <w:color w:val="000000" w:themeColor="text1"/>
                                <w:spacing w:val="-15"/>
                                <w:sz w:val="20"/>
                                <w:szCs w:val="20"/>
                                <w:lang w:val="en-US"/>
                              </w:rPr>
                              <w:t>"</w:t>
                            </w:r>
                            <w:proofErr w:type="gramStart"/>
                            <w:r w:rsidRPr="00A9121F">
                              <w:rPr>
                                <w:rFonts w:ascii="Open Sans" w:hAnsi="Open Sans" w:cs="Open Sans"/>
                                <w:i/>
                                <w:color w:val="000000" w:themeColor="text1"/>
                                <w:spacing w:val="-15"/>
                                <w:sz w:val="20"/>
                                <w:szCs w:val="20"/>
                                <w:lang w:val="en-US"/>
                              </w:rPr>
                              <w:t>in</w:t>
                            </w:r>
                            <w:proofErr w:type="gramEnd"/>
                            <w:r w:rsidRPr="00A9121F">
                              <w:rPr>
                                <w:rFonts w:ascii="Open Sans" w:hAnsi="Open Sans" w:cs="Open Sans"/>
                                <w:i/>
                                <w:color w:val="000000" w:themeColor="text1"/>
                                <w:spacing w:val="-15"/>
                                <w:sz w:val="20"/>
                                <w:szCs w:val="20"/>
                                <w:lang w:val="en-US"/>
                              </w:rPr>
                              <w:t xml:space="preserve"> such a case it must be accepted by the insurance policyholder pursuant to the provisions in article 5 of the Insurance Contract Act (initials in Spanish, LCS). If the rise in the premium is for the new cover period, the insurance company must notify the insurance policyholder of the increase two months before the end of the contract (time limit contemplated under article 22 LCS for the extension of the contract). If the insured party does not agree to the premium increase, the company may decide not to extend the contract f</w:t>
                            </w:r>
                            <w:r>
                              <w:rPr>
                                <w:rFonts w:ascii="Open Sans" w:hAnsi="Open Sans" w:cs="Open Sans"/>
                                <w:i/>
                                <w:color w:val="000000" w:themeColor="text1"/>
                                <w:spacing w:val="-15"/>
                                <w:sz w:val="20"/>
                                <w:szCs w:val="20"/>
                                <w:lang w:val="en-US"/>
                              </w:rPr>
                              <w:t xml:space="preserve">or the following cover period. </w:t>
                            </w:r>
                          </w:p>
                          <w:p w:rsidR="00A9121F" w:rsidRPr="00A9121F" w:rsidRDefault="00A9121F" w:rsidP="00A9121F">
                            <w:pPr>
                              <w:jc w:val="both"/>
                              <w:rPr>
                                <w:rFonts w:ascii="Open Sans" w:hAnsi="Open Sans" w:cs="Open Sans"/>
                                <w:i/>
                                <w:color w:val="000000" w:themeColor="text1"/>
                                <w:spacing w:val="-15"/>
                                <w:sz w:val="20"/>
                                <w:szCs w:val="20"/>
                                <w:lang w:val="en-US"/>
                              </w:rPr>
                            </w:pPr>
                            <w:r w:rsidRPr="00A9121F">
                              <w:rPr>
                                <w:rFonts w:ascii="Open Sans" w:hAnsi="Open Sans" w:cs="Open Sans"/>
                                <w:i/>
                                <w:color w:val="000000" w:themeColor="text1"/>
                                <w:spacing w:val="-15"/>
                                <w:sz w:val="20"/>
                                <w:szCs w:val="20"/>
                                <w:lang w:val="en-US"/>
                              </w:rPr>
                              <w:t>If the time limit of two months is not respected, the premium increase may not be applied without the consent of the policyholder and, thus, the comp</w:t>
                            </w:r>
                            <w:r w:rsidRPr="00A9121F">
                              <w:rPr>
                                <w:rFonts w:ascii="Open Sans" w:hAnsi="Open Sans" w:cs="Open Sans"/>
                                <w:i/>
                                <w:color w:val="000000" w:themeColor="text1"/>
                                <w:spacing w:val="-15"/>
                                <w:sz w:val="20"/>
                                <w:szCs w:val="20"/>
                                <w:lang w:val="en-US"/>
                              </w:rPr>
                              <w:t>a</w:t>
                            </w:r>
                            <w:r w:rsidRPr="00A9121F">
                              <w:rPr>
                                <w:rFonts w:ascii="Open Sans" w:hAnsi="Open Sans" w:cs="Open Sans"/>
                                <w:i/>
                                <w:color w:val="000000" w:themeColor="text1"/>
                                <w:spacing w:val="-15"/>
                                <w:sz w:val="20"/>
                                <w:szCs w:val="20"/>
                                <w:lang w:val="en-US"/>
                              </w:rPr>
                              <w:t>ny must apply the p</w:t>
                            </w:r>
                            <w:r>
                              <w:rPr>
                                <w:rFonts w:ascii="Open Sans" w:hAnsi="Open Sans" w:cs="Open Sans"/>
                                <w:i/>
                                <w:color w:val="000000" w:themeColor="text1"/>
                                <w:spacing w:val="-15"/>
                                <w:sz w:val="20"/>
                                <w:szCs w:val="20"/>
                                <w:lang w:val="en-US"/>
                              </w:rPr>
                              <w:t xml:space="preserve">remium of the previous period. </w:t>
                            </w:r>
                          </w:p>
                          <w:p w:rsidR="007D6399" w:rsidRPr="00A9121F" w:rsidRDefault="00A9121F" w:rsidP="00A9121F">
                            <w:pPr>
                              <w:jc w:val="both"/>
                              <w:rPr>
                                <w:rFonts w:ascii="Open Sans" w:hAnsi="Open Sans" w:cs="Open Sans"/>
                                <w:i/>
                                <w:color w:val="000000" w:themeColor="text1"/>
                                <w:spacing w:val="-15"/>
                                <w:sz w:val="20"/>
                                <w:szCs w:val="20"/>
                                <w:lang w:val="en-US"/>
                              </w:rPr>
                            </w:pPr>
                            <w:r w:rsidRPr="00A9121F">
                              <w:rPr>
                                <w:rFonts w:ascii="Open Sans" w:hAnsi="Open Sans" w:cs="Open Sans"/>
                                <w:i/>
                                <w:color w:val="000000" w:themeColor="text1"/>
                                <w:spacing w:val="-15"/>
                                <w:sz w:val="20"/>
                                <w:szCs w:val="20"/>
                                <w:lang w:val="en-US"/>
                              </w:rPr>
                              <w:t>Until expiration of the current period, the company may not terminate the contract if the premium increase not contemplated in the contract is</w:t>
                            </w:r>
                            <w:r>
                              <w:rPr>
                                <w:rFonts w:ascii="Open Sans" w:hAnsi="Open Sans" w:cs="Open Sans"/>
                                <w:i/>
                                <w:color w:val="000000" w:themeColor="text1"/>
                                <w:spacing w:val="-15"/>
                                <w:sz w:val="20"/>
                                <w:szCs w:val="20"/>
                                <w:lang w:val="en-US"/>
                              </w:rPr>
                              <w:t xml:space="preserve"> rejected by the policyholder"</w:t>
                            </w:r>
                            <w:r w:rsidRPr="00A9121F">
                              <w:rPr>
                                <w:rFonts w:ascii="Open Sans" w:hAnsi="Open Sans" w:cs="Open Sans"/>
                                <w:i/>
                                <w:color w:val="000000" w:themeColor="text1"/>
                                <w:spacing w:val="-15"/>
                                <w:sz w:val="20"/>
                                <w:szCs w:val="20"/>
                                <w:lang w:val="en-US"/>
                              </w:rPr>
                              <w:t xml:space="preserve"> </w:t>
                            </w:r>
                            <w:r w:rsidRPr="00A9121F">
                              <w:rPr>
                                <w:rFonts w:ascii="Open Sans" w:hAnsi="Open Sans" w:cs="Open Sans"/>
                                <w:i/>
                                <w:color w:val="A70B2C"/>
                                <w:spacing w:val="-15"/>
                                <w:sz w:val="20"/>
                                <w:szCs w:val="20"/>
                                <w:lang w:val="en-US"/>
                              </w:rPr>
                              <w:t>(</w:t>
                            </w:r>
                            <w:r w:rsidR="00B274C2" w:rsidRPr="00A9121F">
                              <w:rPr>
                                <w:rFonts w:ascii="Open Sans" w:hAnsi="Open Sans" w:cs="Open Sans"/>
                                <w:i/>
                                <w:color w:val="A70B2C"/>
                                <w:spacing w:val="-15"/>
                                <w:sz w:val="20"/>
                                <w:szCs w:val="20"/>
                                <w:lang w:val="en-US"/>
                              </w:rPr>
                              <w:t>2)</w:t>
                            </w:r>
                            <w:r w:rsidR="007D6399" w:rsidRPr="00A9121F">
                              <w:rPr>
                                <w:rFonts w:ascii="Open Sans" w:hAnsi="Open Sans" w:cs="Open Sans"/>
                                <w:i/>
                                <w:color w:val="A70B2C"/>
                                <w:spacing w:val="-15"/>
                                <w:sz w:val="20"/>
                                <w:szCs w:val="20"/>
                                <w:lang w:val="en-US"/>
                              </w:rPr>
                              <w:t>.</w:t>
                            </w:r>
                            <w:r w:rsidR="007D6399" w:rsidRPr="00A9121F">
                              <w:rPr>
                                <w:rFonts w:ascii="Open Sans" w:hAnsi="Open Sans" w:cs="Open Sans"/>
                                <w:i/>
                                <w:color w:val="A70B2C"/>
                                <w:spacing w:val="-15"/>
                                <w:szCs w:val="20"/>
                                <w:lang w:val="en-US"/>
                              </w:rPr>
                              <w:t xml:space="preserve"> </w:t>
                            </w:r>
                          </w:p>
                          <w:p w:rsidR="007D6399" w:rsidRPr="00A9121F" w:rsidRDefault="007D6399" w:rsidP="00B757DA">
                            <w:pPr>
                              <w:jc w:val="both"/>
                              <w:rPr>
                                <w:rFonts w:ascii="Open Sans" w:hAnsi="Open Sans" w:cs="Open Sans"/>
                                <w:i/>
                                <w:spacing w:val="-15"/>
                                <w:sz w:val="20"/>
                                <w:szCs w:val="20"/>
                                <w:lang w:val="en-US"/>
                              </w:rPr>
                            </w:pPr>
                          </w:p>
                          <w:p w:rsidR="007D6399" w:rsidRPr="00A9121F" w:rsidRDefault="007D6399" w:rsidP="00B757DA">
                            <w:pPr>
                              <w:jc w:val="both"/>
                              <w:rPr>
                                <w:i/>
                                <w:sz w:val="20"/>
                                <w:szCs w:val="20"/>
                                <w:lang w:val="en-US"/>
                              </w:rPr>
                            </w:pPr>
                          </w:p>
                        </w:txbxContent>
                      </v:textbox>
                      <w10:wrap type="square"/>
                    </v:roundrect>
                  </w:pict>
                </mc:Fallback>
              </mc:AlternateContent>
            </w:r>
          </w:p>
          <w:p w:rsidR="00B757DA" w:rsidRPr="00032A73" w:rsidRDefault="00B757DA"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noProof/>
                <w:color w:val="7E8998"/>
                <w:spacing w:val="-15"/>
                <w:sz w:val="20"/>
                <w:szCs w:val="20"/>
                <w:lang w:eastAsia="es-ES"/>
              </w:rPr>
              <w:drawing>
                <wp:inline distT="0" distB="0" distL="0" distR="0" wp14:anchorId="6BFF2F14" wp14:editId="37BE044F">
                  <wp:extent cx="3959544" cy="45719"/>
                  <wp:effectExtent l="0" t="0" r="0" b="0"/>
                  <wp:docPr id="3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9">
                            <a:extLst>
                              <a:ext uri="{28A0092B-C50C-407E-A947-70E740481C1C}">
                                <a14:useLocalDpi xmlns:a14="http://schemas.microsoft.com/office/drawing/2010/main" val="0"/>
                              </a:ext>
                            </a:extLst>
                          </a:blip>
                          <a:stretch>
                            <a:fillRect/>
                          </a:stretch>
                        </pic:blipFill>
                        <pic:spPr>
                          <a:xfrm>
                            <a:off x="0" y="0"/>
                            <a:ext cx="6488192" cy="74916"/>
                          </a:xfrm>
                          <a:prstGeom prst="rect">
                            <a:avLst/>
                          </a:prstGeom>
                        </pic:spPr>
                      </pic:pic>
                    </a:graphicData>
                  </a:graphic>
                </wp:inline>
              </w:drawing>
            </w:r>
          </w:p>
          <w:p w:rsidR="0089157D" w:rsidRDefault="0089157D" w:rsidP="00BF1EC4">
            <w:pPr>
              <w:pStyle w:val="ListParagraph"/>
              <w:spacing w:line="276" w:lineRule="auto"/>
              <w:ind w:left="0"/>
              <w:jc w:val="both"/>
              <w:rPr>
                <w:rFonts w:ascii="Open Sans" w:hAnsi="Open Sans" w:cs="Open Sans"/>
                <w:color w:val="A70B2C"/>
                <w:spacing w:val="-15"/>
                <w:sz w:val="20"/>
                <w:szCs w:val="20"/>
              </w:rPr>
            </w:pPr>
          </w:p>
          <w:p w:rsidR="00A9121F" w:rsidRDefault="00A9121F" w:rsidP="00BF1EC4">
            <w:pPr>
              <w:pStyle w:val="ListParagraph"/>
              <w:spacing w:line="276" w:lineRule="auto"/>
              <w:ind w:left="0"/>
              <w:jc w:val="both"/>
              <w:rPr>
                <w:rFonts w:ascii="Open Sans" w:hAnsi="Open Sans" w:cs="Open Sans"/>
                <w:color w:val="A70B2C"/>
                <w:spacing w:val="-15"/>
                <w:sz w:val="20"/>
                <w:szCs w:val="20"/>
              </w:rPr>
            </w:pPr>
          </w:p>
          <w:p w:rsidR="005B1923" w:rsidRDefault="005B1923" w:rsidP="00A9121F">
            <w:pPr>
              <w:pStyle w:val="Heading3"/>
              <w:spacing w:before="0" w:after="225" w:line="360" w:lineRule="atLeast"/>
              <w:outlineLvl w:val="2"/>
              <w:rPr>
                <w:rFonts w:ascii="Open Sans" w:hAnsi="Open Sans" w:cs="Open Sans"/>
                <w:b w:val="0"/>
                <w:color w:val="A70B2C"/>
                <w:spacing w:val="-15"/>
                <w:sz w:val="28"/>
                <w:szCs w:val="28"/>
                <w:lang w:val="en-US"/>
              </w:rPr>
            </w:pPr>
          </w:p>
          <w:p w:rsidR="005B1923" w:rsidRDefault="005B1923" w:rsidP="00A9121F">
            <w:pPr>
              <w:pStyle w:val="Heading3"/>
              <w:spacing w:before="0" w:after="225" w:line="360" w:lineRule="atLeast"/>
              <w:outlineLvl w:val="2"/>
              <w:rPr>
                <w:rFonts w:ascii="Open Sans" w:hAnsi="Open Sans" w:cs="Open Sans"/>
                <w:b w:val="0"/>
                <w:color w:val="A70B2C"/>
                <w:spacing w:val="-15"/>
                <w:sz w:val="28"/>
                <w:szCs w:val="28"/>
                <w:lang w:val="en-US"/>
              </w:rPr>
            </w:pPr>
          </w:p>
          <w:p w:rsidR="00A9121F" w:rsidRPr="00A9121F" w:rsidRDefault="00B757DA" w:rsidP="00A9121F">
            <w:pPr>
              <w:pStyle w:val="Heading3"/>
              <w:spacing w:before="0" w:after="225" w:line="360" w:lineRule="atLeast"/>
              <w:outlineLvl w:val="2"/>
              <w:rPr>
                <w:rFonts w:ascii="Open Sans" w:hAnsi="Open Sans" w:cs="Open Sans"/>
                <w:b w:val="0"/>
                <w:bCs w:val="0"/>
                <w:color w:val="A70B2C"/>
                <w:sz w:val="43"/>
                <w:szCs w:val="43"/>
                <w:lang w:val="en-US"/>
              </w:rPr>
            </w:pPr>
            <w:r w:rsidRPr="00A9121F">
              <w:rPr>
                <w:rFonts w:ascii="Open Sans" w:hAnsi="Open Sans" w:cs="Open Sans"/>
                <w:b w:val="0"/>
                <w:color w:val="A70B2C"/>
                <w:spacing w:val="-15"/>
                <w:sz w:val="28"/>
                <w:szCs w:val="28"/>
                <w:lang w:val="en-US"/>
              </w:rPr>
              <w:lastRenderedPageBreak/>
              <w:t>II</w:t>
            </w:r>
            <w:proofErr w:type="gramStart"/>
            <w:r w:rsidRPr="00A9121F">
              <w:rPr>
                <w:rFonts w:ascii="Open Sans" w:hAnsi="Open Sans" w:cs="Open Sans"/>
                <w:color w:val="A70B2C"/>
                <w:spacing w:val="-15"/>
                <w:sz w:val="28"/>
                <w:szCs w:val="28"/>
                <w:lang w:val="en-US"/>
              </w:rPr>
              <w:t xml:space="preserve">. </w:t>
            </w:r>
            <w:r w:rsidR="00A9121F">
              <w:rPr>
                <w:rFonts w:ascii="Open Sans" w:hAnsi="Open Sans" w:cs="Open Sans"/>
                <w:b w:val="0"/>
                <w:bCs w:val="0"/>
                <w:color w:val="A70B2C"/>
                <w:sz w:val="43"/>
                <w:szCs w:val="43"/>
                <w:lang w:val="en-US"/>
              </w:rPr>
              <w:t xml:space="preserve"> </w:t>
            </w:r>
            <w:r w:rsidR="00A9121F" w:rsidRPr="00A9121F">
              <w:rPr>
                <w:rFonts w:ascii="Open Sans" w:hAnsi="Open Sans" w:cs="Open Sans"/>
                <w:b w:val="0"/>
                <w:bCs w:val="0"/>
                <w:color w:val="A70B2C"/>
                <w:sz w:val="28"/>
                <w:szCs w:val="28"/>
                <w:lang w:val="en-US"/>
              </w:rPr>
              <w:t>Methods</w:t>
            </w:r>
            <w:proofErr w:type="gramEnd"/>
            <w:r w:rsidR="00A9121F" w:rsidRPr="00A9121F">
              <w:rPr>
                <w:rFonts w:ascii="Open Sans" w:hAnsi="Open Sans" w:cs="Open Sans"/>
                <w:b w:val="0"/>
                <w:bCs w:val="0"/>
                <w:color w:val="A70B2C"/>
                <w:sz w:val="28"/>
                <w:szCs w:val="28"/>
                <w:lang w:val="en-US"/>
              </w:rPr>
              <w:t xml:space="preserve"> of out-of-court dispute </w:t>
            </w:r>
            <w:r w:rsidR="00A9121F">
              <w:rPr>
                <w:rFonts w:ascii="Open Sans" w:hAnsi="Open Sans" w:cs="Open Sans"/>
                <w:b w:val="0"/>
                <w:bCs w:val="0"/>
                <w:color w:val="A70B2C"/>
                <w:sz w:val="28"/>
                <w:szCs w:val="28"/>
                <w:lang w:val="en-US"/>
              </w:rPr>
              <w:br/>
            </w:r>
            <w:r w:rsidR="00A9121F" w:rsidRPr="00A9121F">
              <w:rPr>
                <w:rFonts w:ascii="Open Sans" w:hAnsi="Open Sans" w:cs="Open Sans"/>
                <w:b w:val="0"/>
                <w:bCs w:val="0"/>
                <w:color w:val="A70B2C"/>
                <w:sz w:val="28"/>
                <w:szCs w:val="28"/>
                <w:lang w:val="en-US"/>
              </w:rPr>
              <w:t>resolution in the insurance field</w:t>
            </w:r>
          </w:p>
          <w:p w:rsidR="00B757DA" w:rsidRPr="003E3C0A" w:rsidRDefault="00A9121F" w:rsidP="00BF1EC4">
            <w:pPr>
              <w:pStyle w:val="ListParagraph"/>
              <w:spacing w:line="276" w:lineRule="auto"/>
              <w:ind w:left="0"/>
              <w:jc w:val="both"/>
              <w:rPr>
                <w:rFonts w:ascii="Open Sans" w:hAnsi="Open Sans" w:cs="Open Sans"/>
                <w:spacing w:val="-15"/>
                <w:sz w:val="20"/>
                <w:szCs w:val="20"/>
                <w:lang w:val="en-US"/>
              </w:rPr>
            </w:pPr>
            <w:r w:rsidRPr="003E3C0A">
              <w:rPr>
                <w:rFonts w:ascii="Open Sans" w:hAnsi="Open Sans" w:cs="Open Sans"/>
                <w:color w:val="353535"/>
                <w:sz w:val="20"/>
                <w:szCs w:val="20"/>
                <w:lang w:val="en-US"/>
              </w:rPr>
              <w:t>The insurance industry, maybe owing to the high level of case load which it is subject to, is one of the sectors most used to out-of-court negotiation of matters and, therefore, for many years, it has been using a series of mechanisms to resolve disagreements, among which we can mention industry agreements, which we will refer to later on. However, owing to the high number of claims occurring every year</w:t>
            </w:r>
            <w:r w:rsidRPr="003E3C0A">
              <w:rPr>
                <w:rFonts w:ascii="Open Sans" w:hAnsi="Open Sans" w:cs="Open Sans"/>
                <w:color w:val="A70B2C"/>
                <w:spacing w:val="-15"/>
                <w:sz w:val="20"/>
                <w:szCs w:val="20"/>
                <w:lang w:val="en-US"/>
              </w:rPr>
              <w:t xml:space="preserve"> </w:t>
            </w:r>
            <w:r w:rsidR="00B274C2" w:rsidRPr="003E3C0A">
              <w:rPr>
                <w:rFonts w:ascii="Open Sans" w:hAnsi="Open Sans" w:cs="Open Sans"/>
                <w:color w:val="A70B2C"/>
                <w:spacing w:val="-15"/>
                <w:sz w:val="20"/>
                <w:szCs w:val="20"/>
                <w:lang w:val="en-US"/>
              </w:rPr>
              <w:t xml:space="preserve">(3) </w:t>
            </w:r>
            <w:r w:rsidR="00B13158" w:rsidRPr="003E3C0A">
              <w:rPr>
                <w:rFonts w:ascii="Open Sans" w:hAnsi="Open Sans" w:cs="Open Sans"/>
                <w:spacing w:val="-15"/>
                <w:sz w:val="20"/>
                <w:szCs w:val="20"/>
                <w:lang w:val="en-US"/>
              </w:rPr>
              <w:t xml:space="preserve">, </w:t>
            </w:r>
            <w:r w:rsidR="003E3C0A" w:rsidRPr="003E3C0A">
              <w:rPr>
                <w:rFonts w:ascii="Open Sans" w:hAnsi="Open Sans" w:cs="Open Sans"/>
                <w:color w:val="353535"/>
                <w:sz w:val="20"/>
                <w:szCs w:val="20"/>
                <w:lang w:val="en-US"/>
              </w:rPr>
              <w:t>irrespective of the many out-of-court settlements reached, there are still many unresolved matters, which means that they have to r</w:t>
            </w:r>
            <w:r w:rsidR="003E3C0A" w:rsidRPr="003E3C0A">
              <w:rPr>
                <w:rFonts w:ascii="Open Sans" w:hAnsi="Open Sans" w:cs="Open Sans"/>
                <w:color w:val="353535"/>
                <w:sz w:val="20"/>
                <w:szCs w:val="20"/>
                <w:lang w:val="en-US"/>
              </w:rPr>
              <w:t>e</w:t>
            </w:r>
            <w:r w:rsidR="003E3C0A" w:rsidRPr="003E3C0A">
              <w:rPr>
                <w:rFonts w:ascii="Open Sans" w:hAnsi="Open Sans" w:cs="Open Sans"/>
                <w:color w:val="353535"/>
                <w:sz w:val="20"/>
                <w:szCs w:val="20"/>
                <w:lang w:val="en-US"/>
              </w:rPr>
              <w:t>sort to the courts of justice for resolution</w:t>
            </w:r>
            <w:r w:rsidR="003E3C0A" w:rsidRPr="003E3C0A">
              <w:rPr>
                <w:rFonts w:ascii="Open Sans" w:hAnsi="Open Sans" w:cs="Open Sans"/>
                <w:color w:val="A70B2C"/>
                <w:sz w:val="20"/>
                <w:szCs w:val="20"/>
                <w:lang w:val="en-US"/>
              </w:rPr>
              <w:t xml:space="preserve"> </w:t>
            </w:r>
            <w:r w:rsidR="00B274C2" w:rsidRPr="003E3C0A">
              <w:rPr>
                <w:rFonts w:ascii="Open Sans" w:hAnsi="Open Sans" w:cs="Open Sans"/>
                <w:color w:val="A70B2C"/>
                <w:sz w:val="20"/>
                <w:szCs w:val="20"/>
                <w:lang w:val="en-US"/>
              </w:rPr>
              <w:t>(4)</w:t>
            </w:r>
          </w:p>
          <w:p w:rsidR="00B13158" w:rsidRPr="003E3C0A" w:rsidRDefault="00B13158" w:rsidP="00BF1EC4">
            <w:pPr>
              <w:pStyle w:val="ListParagraph"/>
              <w:spacing w:line="276" w:lineRule="auto"/>
              <w:ind w:left="0"/>
              <w:jc w:val="both"/>
              <w:rPr>
                <w:rFonts w:ascii="Open Sans" w:hAnsi="Open Sans" w:cs="Open Sans"/>
                <w:spacing w:val="-15"/>
                <w:sz w:val="20"/>
                <w:szCs w:val="20"/>
                <w:lang w:val="en-US"/>
              </w:rPr>
            </w:pPr>
          </w:p>
          <w:p w:rsidR="003E3C0A" w:rsidRDefault="003E3C0A" w:rsidP="003E3C0A">
            <w:pPr>
              <w:pStyle w:val="ListParagraph"/>
              <w:spacing w:line="276" w:lineRule="auto"/>
              <w:ind w:left="0"/>
              <w:jc w:val="both"/>
              <w:rPr>
                <w:rFonts w:ascii="Open Sans" w:hAnsi="Open Sans" w:cs="Open Sans"/>
                <w:color w:val="353535"/>
                <w:sz w:val="21"/>
                <w:szCs w:val="21"/>
                <w:lang w:val="en-US"/>
              </w:rPr>
            </w:pPr>
            <w:r w:rsidRPr="003E3C0A">
              <w:rPr>
                <w:rFonts w:ascii="Open Sans" w:hAnsi="Open Sans" w:cs="Open Sans"/>
                <w:color w:val="353535"/>
                <w:sz w:val="21"/>
                <w:szCs w:val="21"/>
                <w:lang w:val="en-US"/>
              </w:rPr>
              <w:t>For this reason other out-of-court mechanisms for dispute resolution have been sought for many years. Among these mechanisms, no doubt, mediation shall play a transcende</w:t>
            </w:r>
            <w:r w:rsidRPr="003E3C0A">
              <w:rPr>
                <w:rFonts w:ascii="Open Sans" w:hAnsi="Open Sans" w:cs="Open Sans"/>
                <w:color w:val="353535"/>
                <w:sz w:val="21"/>
                <w:szCs w:val="21"/>
                <w:lang w:val="en-US"/>
              </w:rPr>
              <w:t>n</w:t>
            </w:r>
            <w:r w:rsidRPr="003E3C0A">
              <w:rPr>
                <w:rFonts w:ascii="Open Sans" w:hAnsi="Open Sans" w:cs="Open Sans"/>
                <w:color w:val="353535"/>
                <w:sz w:val="21"/>
                <w:szCs w:val="21"/>
                <w:lang w:val="en-US"/>
              </w:rPr>
              <w:t>tal role in the coming years.</w:t>
            </w:r>
          </w:p>
          <w:p w:rsidR="00A663B3" w:rsidRDefault="003E3C0A" w:rsidP="003E3C0A">
            <w:pPr>
              <w:pStyle w:val="ListParagraph"/>
              <w:spacing w:line="276" w:lineRule="auto"/>
              <w:ind w:left="0"/>
              <w:jc w:val="both"/>
              <w:rPr>
                <w:rFonts w:ascii="Open Sans" w:hAnsi="Open Sans" w:cs="Open Sans"/>
                <w:spacing w:val="-15"/>
                <w:sz w:val="20"/>
                <w:szCs w:val="20"/>
                <w:lang w:val="en-US"/>
              </w:rPr>
            </w:pPr>
            <w:r w:rsidRPr="003E3C0A">
              <w:rPr>
                <w:rFonts w:ascii="Open Sans" w:hAnsi="Open Sans" w:cs="Open Sans"/>
                <w:color w:val="353535"/>
                <w:sz w:val="21"/>
                <w:szCs w:val="21"/>
                <w:lang w:val="en-US"/>
              </w:rPr>
              <w:t> </w:t>
            </w:r>
            <w:r w:rsidRPr="003E3C0A">
              <w:rPr>
                <w:rFonts w:ascii="Open Sans" w:hAnsi="Open Sans" w:cs="Open Sans"/>
                <w:color w:val="353535"/>
                <w:sz w:val="21"/>
                <w:szCs w:val="21"/>
                <w:lang w:val="en-US"/>
              </w:rPr>
              <w:br/>
              <w:t>Some of these mechanisms have been used for some time by the insurance industry, giving rise to a considerable i</w:t>
            </w:r>
            <w:r w:rsidRPr="003E3C0A">
              <w:rPr>
                <w:rFonts w:ascii="Open Sans" w:hAnsi="Open Sans" w:cs="Open Sans"/>
                <w:color w:val="353535"/>
                <w:sz w:val="21"/>
                <w:szCs w:val="21"/>
                <w:lang w:val="en-US"/>
              </w:rPr>
              <w:t>n</w:t>
            </w:r>
            <w:r w:rsidRPr="003E3C0A">
              <w:rPr>
                <w:rFonts w:ascii="Open Sans" w:hAnsi="Open Sans" w:cs="Open Sans"/>
                <w:color w:val="353535"/>
                <w:sz w:val="21"/>
                <w:szCs w:val="21"/>
                <w:lang w:val="en-US"/>
              </w:rPr>
              <w:t>crease in the resolution of claims. These mechanisms are:</w:t>
            </w:r>
            <w:r w:rsidRPr="003E3C0A">
              <w:rPr>
                <w:rFonts w:ascii="Open Sans" w:hAnsi="Open Sans" w:cs="Open Sans"/>
                <w:spacing w:val="-15"/>
                <w:sz w:val="20"/>
                <w:szCs w:val="20"/>
                <w:lang w:val="en-US"/>
              </w:rPr>
              <w:t xml:space="preserve"> </w:t>
            </w:r>
          </w:p>
          <w:p w:rsidR="003E3C0A" w:rsidRPr="003E3C0A" w:rsidRDefault="003E3C0A" w:rsidP="003E3C0A">
            <w:pPr>
              <w:pStyle w:val="ListParagraph"/>
              <w:spacing w:line="276" w:lineRule="auto"/>
              <w:ind w:left="0"/>
              <w:jc w:val="both"/>
              <w:rPr>
                <w:rFonts w:ascii="Open Sans" w:hAnsi="Open Sans" w:cs="Open Sans"/>
                <w:spacing w:val="-15"/>
                <w:sz w:val="20"/>
                <w:szCs w:val="20"/>
                <w:lang w:val="en-US"/>
              </w:rPr>
            </w:pPr>
          </w:p>
          <w:p w:rsidR="00156CD9" w:rsidRPr="0035043B" w:rsidRDefault="00A663B3" w:rsidP="00156CD9">
            <w:pPr>
              <w:pStyle w:val="Heading4"/>
              <w:spacing w:before="0" w:after="210" w:line="405" w:lineRule="atLeast"/>
              <w:outlineLvl w:val="3"/>
              <w:rPr>
                <w:rFonts w:ascii="Open Sans Semibold" w:hAnsi="Open Sans Semibold" w:cs="Open Sans Semibold"/>
                <w:b w:val="0"/>
                <w:bCs w:val="0"/>
                <w:i w:val="0"/>
                <w:color w:val="2E362F"/>
                <w:lang w:val="en-US"/>
              </w:rPr>
            </w:pPr>
            <w:r w:rsidRPr="0035043B">
              <w:rPr>
                <w:rFonts w:ascii="Open Sans Semibold" w:hAnsi="Open Sans Semibold" w:cs="Open Sans Semibold"/>
                <w:b w:val="0"/>
                <w:i w:val="0"/>
                <w:color w:val="000000" w:themeColor="text1"/>
                <w:spacing w:val="-15"/>
                <w:lang w:val="en-US"/>
              </w:rPr>
              <w:t>1.</w:t>
            </w:r>
            <w:r w:rsidRPr="0035043B">
              <w:rPr>
                <w:rFonts w:ascii="Open Sans Semibold" w:hAnsi="Open Sans Semibold" w:cs="Open Sans Semibold"/>
                <w:i w:val="0"/>
                <w:color w:val="000000" w:themeColor="text1"/>
                <w:spacing w:val="-15"/>
                <w:lang w:val="en-US"/>
              </w:rPr>
              <w:t xml:space="preserve"> </w:t>
            </w:r>
            <w:r w:rsidR="00156CD9" w:rsidRPr="0035043B">
              <w:rPr>
                <w:rFonts w:ascii="Open Sans Semibold" w:hAnsi="Open Sans Semibold" w:cs="Open Sans Semibold"/>
                <w:b w:val="0"/>
                <w:bCs w:val="0"/>
                <w:i w:val="0"/>
                <w:color w:val="000000" w:themeColor="text1"/>
                <w:lang w:val="en-US"/>
              </w:rPr>
              <w:t xml:space="preserve"> Reasoned offer of compensation and reasoned reply</w:t>
            </w:r>
          </w:p>
          <w:p w:rsidR="00156CD9" w:rsidRDefault="00156CD9" w:rsidP="00156CD9">
            <w:pPr>
              <w:pStyle w:val="ListParagraph"/>
              <w:spacing w:line="276" w:lineRule="auto"/>
              <w:ind w:left="0"/>
              <w:jc w:val="both"/>
              <w:rPr>
                <w:rFonts w:ascii="Open Sans" w:hAnsi="Open Sans" w:cs="Open Sans"/>
                <w:color w:val="353535"/>
                <w:sz w:val="20"/>
                <w:szCs w:val="20"/>
                <w:lang w:val="en-US"/>
              </w:rPr>
            </w:pPr>
            <w:r w:rsidRPr="00156CD9">
              <w:rPr>
                <w:rFonts w:ascii="Open Sans" w:hAnsi="Open Sans" w:cs="Open Sans"/>
                <w:color w:val="353535"/>
                <w:sz w:val="20"/>
                <w:szCs w:val="20"/>
                <w:lang w:val="en-US"/>
              </w:rPr>
              <w:t>The system of reasoned offer of compensation and reasoned reply was firstly implemented by Directive 2000/26/EEC, of 16 May (Fourth Directive) only for the cases contemplated therein (visiting victims), subsequently including all victims of road accidents, through the Fifth Motor Insurance Directive (D</w:t>
            </w:r>
            <w:r w:rsidRPr="00156CD9">
              <w:rPr>
                <w:rFonts w:ascii="Open Sans" w:hAnsi="Open Sans" w:cs="Open Sans"/>
                <w:color w:val="353535"/>
                <w:sz w:val="20"/>
                <w:szCs w:val="20"/>
                <w:lang w:val="en-US"/>
              </w:rPr>
              <w:t>i</w:t>
            </w:r>
            <w:r w:rsidRPr="00156CD9">
              <w:rPr>
                <w:rFonts w:ascii="Open Sans" w:hAnsi="Open Sans" w:cs="Open Sans"/>
                <w:color w:val="353535"/>
                <w:sz w:val="20"/>
                <w:szCs w:val="20"/>
                <w:lang w:val="en-US"/>
              </w:rPr>
              <w:t>rective 2005/14/EC, of 11 May, amending Council Directives 72/166/EEC, 84/5/EEC, 88/357/EEC and 90/232/EEC and D</w:t>
            </w:r>
            <w:r w:rsidRPr="00156CD9">
              <w:rPr>
                <w:rFonts w:ascii="Open Sans" w:hAnsi="Open Sans" w:cs="Open Sans"/>
                <w:color w:val="353535"/>
                <w:sz w:val="20"/>
                <w:szCs w:val="20"/>
                <w:lang w:val="en-US"/>
              </w:rPr>
              <w:t>i</w:t>
            </w:r>
            <w:r w:rsidRPr="00156CD9">
              <w:rPr>
                <w:rFonts w:ascii="Open Sans" w:hAnsi="Open Sans" w:cs="Open Sans"/>
                <w:color w:val="353535"/>
                <w:sz w:val="20"/>
                <w:szCs w:val="20"/>
                <w:lang w:val="en-US"/>
              </w:rPr>
              <w:t>rective 2000/26/EC of the European Parliament and of the Council relating to civil liability insurance in respect of the use of motor vehicles). In both cases, the aim is to protect victims in road accidents, by implementing mechanisms for insurance companies and the</w:t>
            </w:r>
            <w:r w:rsidRPr="00156CD9">
              <w:rPr>
                <w:rStyle w:val="apple-converted-space"/>
                <w:rFonts w:ascii="Open Sans" w:hAnsi="Open Sans" w:cs="Open Sans"/>
                <w:color w:val="353535"/>
                <w:sz w:val="20"/>
                <w:szCs w:val="20"/>
                <w:lang w:val="en-US"/>
              </w:rPr>
              <w:t> </w:t>
            </w:r>
            <w:proofErr w:type="spellStart"/>
            <w:r w:rsidRPr="00156CD9">
              <w:rPr>
                <w:rStyle w:val="Emphasis"/>
                <w:rFonts w:ascii="Open Sans" w:hAnsi="Open Sans" w:cs="Open Sans"/>
                <w:color w:val="353535"/>
                <w:sz w:val="20"/>
                <w:szCs w:val="20"/>
                <w:lang w:val="en-US"/>
              </w:rPr>
              <w:t>Consorcio</w:t>
            </w:r>
            <w:proofErr w:type="spellEnd"/>
            <w:r w:rsidRPr="00156CD9">
              <w:rPr>
                <w:rStyle w:val="Emphasis"/>
                <w:rFonts w:ascii="Open Sans" w:hAnsi="Open Sans" w:cs="Open Sans"/>
                <w:color w:val="353535"/>
                <w:sz w:val="20"/>
                <w:szCs w:val="20"/>
                <w:lang w:val="en-US"/>
              </w:rPr>
              <w:t xml:space="preserve"> de </w:t>
            </w:r>
            <w:proofErr w:type="spellStart"/>
            <w:r w:rsidRPr="00156CD9">
              <w:rPr>
                <w:rStyle w:val="Emphasis"/>
                <w:rFonts w:ascii="Open Sans" w:hAnsi="Open Sans" w:cs="Open Sans"/>
                <w:color w:val="353535"/>
                <w:sz w:val="20"/>
                <w:szCs w:val="20"/>
                <w:lang w:val="en-US"/>
              </w:rPr>
              <w:t>Compensación</w:t>
            </w:r>
            <w:proofErr w:type="spellEnd"/>
            <w:r w:rsidRPr="00156CD9">
              <w:rPr>
                <w:rStyle w:val="Emphasis"/>
                <w:rFonts w:ascii="Open Sans" w:hAnsi="Open Sans" w:cs="Open Sans"/>
                <w:color w:val="353535"/>
                <w:sz w:val="20"/>
                <w:szCs w:val="20"/>
                <w:lang w:val="en-US"/>
              </w:rPr>
              <w:t xml:space="preserve"> de </w:t>
            </w:r>
            <w:proofErr w:type="spellStart"/>
            <w:r w:rsidRPr="00156CD9">
              <w:rPr>
                <w:rStyle w:val="Emphasis"/>
                <w:rFonts w:ascii="Open Sans" w:hAnsi="Open Sans" w:cs="Open Sans"/>
                <w:color w:val="353535"/>
                <w:sz w:val="20"/>
                <w:szCs w:val="20"/>
                <w:lang w:val="en-US"/>
              </w:rPr>
              <w:t>S</w:t>
            </w:r>
            <w:r w:rsidRPr="00156CD9">
              <w:rPr>
                <w:rStyle w:val="Emphasis"/>
                <w:rFonts w:ascii="Open Sans" w:hAnsi="Open Sans" w:cs="Open Sans"/>
                <w:color w:val="353535"/>
                <w:sz w:val="20"/>
                <w:szCs w:val="20"/>
                <w:lang w:val="en-US"/>
              </w:rPr>
              <w:t>e</w:t>
            </w:r>
            <w:r w:rsidRPr="00156CD9">
              <w:rPr>
                <w:rStyle w:val="Emphasis"/>
                <w:rFonts w:ascii="Open Sans" w:hAnsi="Open Sans" w:cs="Open Sans"/>
                <w:color w:val="353535"/>
                <w:sz w:val="20"/>
                <w:szCs w:val="20"/>
                <w:lang w:val="en-US"/>
              </w:rPr>
              <w:t>guros</w:t>
            </w:r>
            <w:proofErr w:type="spellEnd"/>
            <w:r w:rsidRPr="00156CD9">
              <w:rPr>
                <w:rStyle w:val="apple-converted-space"/>
                <w:rFonts w:ascii="Open Sans" w:hAnsi="Open Sans" w:cs="Open Sans"/>
                <w:color w:val="353535"/>
                <w:sz w:val="20"/>
                <w:szCs w:val="20"/>
                <w:lang w:val="en-US"/>
              </w:rPr>
              <w:t> </w:t>
            </w:r>
            <w:r w:rsidRPr="00156CD9">
              <w:rPr>
                <w:rFonts w:ascii="Open Sans" w:hAnsi="Open Sans" w:cs="Open Sans"/>
                <w:color w:val="353535"/>
                <w:sz w:val="20"/>
                <w:szCs w:val="20"/>
                <w:lang w:val="en-US"/>
              </w:rPr>
              <w:t xml:space="preserve">(CCS) to quickly assist injured parties, showing at all times diligent </w:t>
            </w:r>
            <w:proofErr w:type="spellStart"/>
            <w:r w:rsidRPr="00156CD9">
              <w:rPr>
                <w:rFonts w:ascii="Open Sans" w:hAnsi="Open Sans" w:cs="Open Sans"/>
                <w:color w:val="353535"/>
                <w:sz w:val="20"/>
                <w:szCs w:val="20"/>
                <w:lang w:val="en-US"/>
              </w:rPr>
              <w:t>behaviour</w:t>
            </w:r>
            <w:proofErr w:type="spellEnd"/>
            <w:r w:rsidRPr="00156CD9">
              <w:rPr>
                <w:rFonts w:ascii="Open Sans" w:hAnsi="Open Sans" w:cs="Open Sans"/>
                <w:color w:val="353535"/>
                <w:sz w:val="20"/>
                <w:szCs w:val="20"/>
                <w:lang w:val="en-US"/>
              </w:rPr>
              <w:t xml:space="preserve"> in relation to the quantification of damages and settlement of the compensation.</w:t>
            </w:r>
          </w:p>
          <w:p w:rsidR="00156CD9" w:rsidRDefault="00156CD9" w:rsidP="00156CD9">
            <w:pPr>
              <w:pStyle w:val="ListParagraph"/>
              <w:spacing w:line="276" w:lineRule="auto"/>
              <w:ind w:left="0"/>
              <w:jc w:val="both"/>
              <w:rPr>
                <w:rFonts w:ascii="Open Sans" w:hAnsi="Open Sans" w:cs="Open Sans"/>
                <w:color w:val="353535"/>
                <w:sz w:val="20"/>
                <w:szCs w:val="20"/>
                <w:lang w:val="en-US"/>
              </w:rPr>
            </w:pPr>
          </w:p>
          <w:p w:rsidR="0035043B" w:rsidRDefault="00156CD9" w:rsidP="00156CD9">
            <w:pPr>
              <w:pStyle w:val="ListParagraph"/>
              <w:spacing w:line="276" w:lineRule="auto"/>
              <w:ind w:left="0"/>
              <w:jc w:val="both"/>
              <w:rPr>
                <w:rFonts w:ascii="Open Sans" w:hAnsi="Open Sans" w:cs="Open Sans"/>
                <w:color w:val="353535"/>
                <w:sz w:val="20"/>
                <w:szCs w:val="20"/>
                <w:lang w:val="en-US"/>
              </w:rPr>
            </w:pPr>
            <w:r w:rsidRPr="00156CD9">
              <w:rPr>
                <w:rFonts w:ascii="Open Sans" w:hAnsi="Open Sans" w:cs="Open Sans"/>
                <w:color w:val="353535"/>
                <w:sz w:val="20"/>
                <w:szCs w:val="20"/>
                <w:lang w:val="en-US"/>
              </w:rPr>
              <w:t> </w:t>
            </w:r>
          </w:p>
          <w:p w:rsidR="00156CD9" w:rsidRDefault="00156CD9" w:rsidP="00156CD9">
            <w:pPr>
              <w:pStyle w:val="ListParagraph"/>
              <w:spacing w:line="276" w:lineRule="auto"/>
              <w:ind w:left="0"/>
              <w:jc w:val="both"/>
              <w:rPr>
                <w:rFonts w:ascii="Open Sans" w:hAnsi="Open Sans" w:cs="Open Sans"/>
                <w:color w:val="353535"/>
                <w:sz w:val="20"/>
                <w:szCs w:val="20"/>
                <w:lang w:val="en-US"/>
              </w:rPr>
            </w:pPr>
            <w:r w:rsidRPr="00156CD9">
              <w:rPr>
                <w:rFonts w:ascii="Open Sans" w:hAnsi="Open Sans" w:cs="Open Sans"/>
                <w:color w:val="353535"/>
                <w:sz w:val="20"/>
                <w:szCs w:val="20"/>
                <w:lang w:val="en-US"/>
              </w:rPr>
              <w:br/>
            </w:r>
            <w:r w:rsidRPr="00156CD9">
              <w:rPr>
                <w:rFonts w:ascii="Open Sans" w:hAnsi="Open Sans" w:cs="Open Sans"/>
                <w:color w:val="353535"/>
                <w:sz w:val="20"/>
                <w:szCs w:val="20"/>
                <w:lang w:val="en-US"/>
              </w:rPr>
              <w:br/>
            </w:r>
            <w:r w:rsidRPr="00156CD9">
              <w:rPr>
                <w:rFonts w:ascii="Open Sans" w:hAnsi="Open Sans" w:cs="Open Sans"/>
                <w:color w:val="353535"/>
                <w:sz w:val="20"/>
                <w:szCs w:val="20"/>
                <w:lang w:val="en-US"/>
              </w:rPr>
              <w:lastRenderedPageBreak/>
              <w:t>The aim of this procedure is to promote and increase out-of-court settlements between insurance companies and the vi</w:t>
            </w:r>
            <w:r w:rsidRPr="00156CD9">
              <w:rPr>
                <w:rFonts w:ascii="Open Sans" w:hAnsi="Open Sans" w:cs="Open Sans"/>
                <w:color w:val="353535"/>
                <w:sz w:val="20"/>
                <w:szCs w:val="20"/>
                <w:lang w:val="en-US"/>
              </w:rPr>
              <w:t>c</w:t>
            </w:r>
            <w:r w:rsidRPr="00156CD9">
              <w:rPr>
                <w:rFonts w:ascii="Open Sans" w:hAnsi="Open Sans" w:cs="Open Sans"/>
                <w:color w:val="353535"/>
                <w:sz w:val="20"/>
                <w:szCs w:val="20"/>
                <w:lang w:val="en-US"/>
              </w:rPr>
              <w:t>tims of road accidents. Therefore, we consider that the system was planned for the out-of-court phase of the processing of the claim, notwithstanding the fact that it may sometimes be planned for the judicial channel. In the latter case, insurance companies are required to act diligently also when they b</w:t>
            </w:r>
            <w:r w:rsidRPr="00156CD9">
              <w:rPr>
                <w:rFonts w:ascii="Open Sans" w:hAnsi="Open Sans" w:cs="Open Sans"/>
                <w:color w:val="353535"/>
                <w:sz w:val="20"/>
                <w:szCs w:val="20"/>
                <w:lang w:val="en-US"/>
              </w:rPr>
              <w:t>e</w:t>
            </w:r>
            <w:r w:rsidRPr="00156CD9">
              <w:rPr>
                <w:rFonts w:ascii="Open Sans" w:hAnsi="Open Sans" w:cs="Open Sans"/>
                <w:color w:val="353535"/>
                <w:sz w:val="20"/>
                <w:szCs w:val="20"/>
                <w:lang w:val="en-US"/>
              </w:rPr>
              <w:t>come aware of an accident through the courts, to address the injured party and make a reasoned offer or, if appropriate, provide a reasoned reply.</w:t>
            </w:r>
          </w:p>
          <w:p w:rsidR="00A663B3" w:rsidRPr="00156CD9" w:rsidRDefault="00156CD9" w:rsidP="00156CD9">
            <w:pPr>
              <w:pStyle w:val="ListParagraph"/>
              <w:spacing w:line="276" w:lineRule="auto"/>
              <w:ind w:left="0"/>
              <w:jc w:val="both"/>
              <w:rPr>
                <w:rFonts w:ascii="Open Sans" w:hAnsi="Open Sans" w:cs="Open Sans"/>
                <w:spacing w:val="-15"/>
                <w:sz w:val="20"/>
                <w:szCs w:val="20"/>
                <w:lang w:val="en-US"/>
              </w:rPr>
            </w:pPr>
            <w:r w:rsidRPr="00156CD9">
              <w:rPr>
                <w:rFonts w:ascii="Open Sans" w:hAnsi="Open Sans" w:cs="Open Sans"/>
                <w:color w:val="353535"/>
                <w:sz w:val="20"/>
                <w:szCs w:val="20"/>
                <w:lang w:val="en-US"/>
              </w:rPr>
              <w:br/>
              <w:t>In general terms, we must highlight that with the procedure of reasoned offer of compensation and reasoned reply, the assi</w:t>
            </w:r>
            <w:r w:rsidRPr="00156CD9">
              <w:rPr>
                <w:rFonts w:ascii="Open Sans" w:hAnsi="Open Sans" w:cs="Open Sans"/>
                <w:color w:val="353535"/>
                <w:sz w:val="20"/>
                <w:szCs w:val="20"/>
                <w:lang w:val="en-US"/>
              </w:rPr>
              <w:t>s</w:t>
            </w:r>
            <w:r w:rsidRPr="00156CD9">
              <w:rPr>
                <w:rFonts w:ascii="Open Sans" w:hAnsi="Open Sans" w:cs="Open Sans"/>
                <w:color w:val="353535"/>
                <w:sz w:val="20"/>
                <w:szCs w:val="20"/>
                <w:lang w:val="en-US"/>
              </w:rPr>
              <w:t>tance provided by insurance companies and CCS to victims of road accidents has considerably improved. Insurance comp</w:t>
            </w:r>
            <w:r w:rsidRPr="00156CD9">
              <w:rPr>
                <w:rFonts w:ascii="Open Sans" w:hAnsi="Open Sans" w:cs="Open Sans"/>
                <w:color w:val="353535"/>
                <w:sz w:val="20"/>
                <w:szCs w:val="20"/>
                <w:lang w:val="en-US"/>
              </w:rPr>
              <w:t>a</w:t>
            </w:r>
            <w:r w:rsidRPr="00156CD9">
              <w:rPr>
                <w:rFonts w:ascii="Open Sans" w:hAnsi="Open Sans" w:cs="Open Sans"/>
                <w:color w:val="353535"/>
                <w:sz w:val="20"/>
                <w:szCs w:val="20"/>
                <w:lang w:val="en-US"/>
              </w:rPr>
              <w:t>nies and CCS had to adapt the appropriate mechanisms to comply with the regulations transposed from the Community mandate.</w:t>
            </w:r>
            <w:r w:rsidRPr="00156CD9">
              <w:rPr>
                <w:rFonts w:ascii="Open Sans" w:hAnsi="Open Sans" w:cs="Open Sans"/>
                <w:spacing w:val="-15"/>
                <w:sz w:val="20"/>
                <w:szCs w:val="20"/>
                <w:lang w:val="en-US"/>
              </w:rPr>
              <w:t xml:space="preserve"> </w:t>
            </w:r>
          </w:p>
          <w:p w:rsidR="00156CD9" w:rsidRPr="00156CD9" w:rsidRDefault="00156CD9" w:rsidP="00BF1EC4">
            <w:pPr>
              <w:pStyle w:val="ListParagraph"/>
              <w:spacing w:line="276" w:lineRule="auto"/>
              <w:ind w:left="0"/>
              <w:jc w:val="both"/>
              <w:rPr>
                <w:rFonts w:ascii="Open Sans" w:hAnsi="Open Sans" w:cs="Open Sans"/>
                <w:spacing w:val="-15"/>
                <w:sz w:val="20"/>
                <w:szCs w:val="20"/>
                <w:lang w:val="en-US"/>
              </w:rPr>
            </w:pPr>
          </w:p>
          <w:p w:rsidR="00A663B3" w:rsidRPr="0035043B" w:rsidRDefault="00A663B3" w:rsidP="00BF1EC4">
            <w:pPr>
              <w:pStyle w:val="ListParagraph"/>
              <w:spacing w:line="276" w:lineRule="auto"/>
              <w:ind w:left="0"/>
              <w:jc w:val="both"/>
              <w:rPr>
                <w:rFonts w:ascii="Open Sans Semibold" w:hAnsi="Open Sans Semibold" w:cs="Open Sans Semibold"/>
                <w:spacing w:val="-15"/>
                <w:lang w:val="en-US"/>
              </w:rPr>
            </w:pPr>
            <w:r w:rsidRPr="0035043B">
              <w:rPr>
                <w:rFonts w:ascii="Open Sans Semibold" w:hAnsi="Open Sans Semibold" w:cs="Open Sans Semibold"/>
                <w:spacing w:val="-15"/>
                <w:lang w:val="en-US"/>
              </w:rPr>
              <w:t xml:space="preserve">2. </w:t>
            </w:r>
            <w:r w:rsidR="0035043B" w:rsidRPr="0035043B">
              <w:rPr>
                <w:lang w:val="en-US"/>
              </w:rPr>
              <w:t xml:space="preserve"> </w:t>
            </w:r>
            <w:r w:rsidR="0035043B" w:rsidRPr="0035043B">
              <w:rPr>
                <w:rFonts w:ascii="Open Sans Semibold" w:hAnsi="Open Sans Semibold" w:cs="Open Sans Semibold"/>
                <w:spacing w:val="-15"/>
                <w:lang w:val="en-US"/>
              </w:rPr>
              <w:t>Out-of-court expert proceedings of Article 38 Insurance Co</w:t>
            </w:r>
            <w:r w:rsidR="0035043B" w:rsidRPr="0035043B">
              <w:rPr>
                <w:rFonts w:ascii="Open Sans Semibold" w:hAnsi="Open Sans Semibold" w:cs="Open Sans Semibold"/>
                <w:spacing w:val="-15"/>
                <w:lang w:val="en-US"/>
              </w:rPr>
              <w:t>n</w:t>
            </w:r>
            <w:r w:rsidR="0035043B" w:rsidRPr="0035043B">
              <w:rPr>
                <w:rFonts w:ascii="Open Sans Semibold" w:hAnsi="Open Sans Semibold" w:cs="Open Sans Semibold"/>
                <w:spacing w:val="-15"/>
                <w:lang w:val="en-US"/>
              </w:rPr>
              <w:t>tract Act</w:t>
            </w:r>
          </w:p>
          <w:p w:rsidR="00A663B3" w:rsidRPr="0035043B" w:rsidRDefault="00A663B3" w:rsidP="00BF1EC4">
            <w:pPr>
              <w:pStyle w:val="ListParagraph"/>
              <w:spacing w:line="276" w:lineRule="auto"/>
              <w:ind w:left="0"/>
              <w:jc w:val="both"/>
              <w:rPr>
                <w:rFonts w:ascii="Open Sans" w:hAnsi="Open Sans" w:cs="Open Sans"/>
                <w:spacing w:val="-15"/>
                <w:sz w:val="20"/>
                <w:szCs w:val="20"/>
                <w:lang w:val="en-US"/>
              </w:rPr>
            </w:pPr>
          </w:p>
          <w:p w:rsidR="0035043B" w:rsidRDefault="0035043B" w:rsidP="00BF1EC4">
            <w:pPr>
              <w:pStyle w:val="ListParagraph"/>
              <w:spacing w:line="276" w:lineRule="auto"/>
              <w:ind w:left="0"/>
              <w:jc w:val="both"/>
              <w:rPr>
                <w:rFonts w:ascii="Open Sans" w:hAnsi="Open Sans" w:cs="Open Sans"/>
                <w:color w:val="353535"/>
                <w:sz w:val="20"/>
                <w:szCs w:val="20"/>
                <w:lang w:val="en-US"/>
              </w:rPr>
            </w:pPr>
            <w:r w:rsidRPr="0035043B">
              <w:rPr>
                <w:rFonts w:ascii="Open Sans" w:hAnsi="Open Sans" w:cs="Open Sans"/>
                <w:color w:val="353535"/>
                <w:sz w:val="20"/>
                <w:szCs w:val="20"/>
                <w:lang w:val="en-US"/>
              </w:rPr>
              <w:t>Article 38 of Law 50/1980, of 8 October, on Insurance Co</w:t>
            </w:r>
            <w:r w:rsidRPr="0035043B">
              <w:rPr>
                <w:rFonts w:ascii="Open Sans" w:hAnsi="Open Sans" w:cs="Open Sans"/>
                <w:color w:val="353535"/>
                <w:sz w:val="20"/>
                <w:szCs w:val="20"/>
                <w:lang w:val="en-US"/>
              </w:rPr>
              <w:t>n</w:t>
            </w:r>
            <w:r w:rsidRPr="0035043B">
              <w:rPr>
                <w:rFonts w:ascii="Open Sans" w:hAnsi="Open Sans" w:cs="Open Sans"/>
                <w:color w:val="353535"/>
                <w:sz w:val="20"/>
                <w:szCs w:val="20"/>
                <w:lang w:val="en-US"/>
              </w:rPr>
              <w:t>tracts, regulates out-of-court expert proceedings, applicable to the parties if there are disagreements between the insured and the insurer, as to the causes of the accident, the value of the damage and other circumstances that affect the determ</w:t>
            </w:r>
            <w:r w:rsidRPr="0035043B">
              <w:rPr>
                <w:rFonts w:ascii="Open Sans" w:hAnsi="Open Sans" w:cs="Open Sans"/>
                <w:color w:val="353535"/>
                <w:sz w:val="20"/>
                <w:szCs w:val="20"/>
                <w:lang w:val="en-US"/>
              </w:rPr>
              <w:t>i</w:t>
            </w:r>
            <w:r w:rsidRPr="0035043B">
              <w:rPr>
                <w:rFonts w:ascii="Open Sans" w:hAnsi="Open Sans" w:cs="Open Sans"/>
                <w:color w:val="353535"/>
                <w:sz w:val="20"/>
                <w:szCs w:val="20"/>
                <w:lang w:val="en-US"/>
              </w:rPr>
              <w:t>nation of the compensation, depending on the nature of the insurance policy involved and the proposed net amount of compensation.</w:t>
            </w:r>
            <w:r w:rsidRPr="0035043B">
              <w:rPr>
                <w:rFonts w:ascii="Open Sans" w:hAnsi="Open Sans" w:cs="Open Sans"/>
                <w:color w:val="353535"/>
                <w:sz w:val="20"/>
                <w:szCs w:val="20"/>
                <w:lang w:val="en-US"/>
              </w:rPr>
              <w:br/>
              <w:t> </w:t>
            </w:r>
            <w:r w:rsidRPr="0035043B">
              <w:rPr>
                <w:rFonts w:ascii="Open Sans" w:hAnsi="Open Sans" w:cs="Open Sans"/>
                <w:color w:val="353535"/>
                <w:sz w:val="20"/>
                <w:szCs w:val="20"/>
                <w:lang w:val="en-US"/>
              </w:rPr>
              <w:br/>
              <w:t>The proceeding is very efficient in the resolution of disputes between insurance companies and policyholders, and it has been a frequently used mechanism for the resolution of di</w:t>
            </w:r>
            <w:r w:rsidRPr="0035043B">
              <w:rPr>
                <w:rFonts w:ascii="Open Sans" w:hAnsi="Open Sans" w:cs="Open Sans"/>
                <w:color w:val="353535"/>
                <w:sz w:val="20"/>
                <w:szCs w:val="20"/>
                <w:lang w:val="en-US"/>
              </w:rPr>
              <w:t>s</w:t>
            </w:r>
            <w:r w:rsidRPr="0035043B">
              <w:rPr>
                <w:rFonts w:ascii="Open Sans" w:hAnsi="Open Sans" w:cs="Open Sans"/>
                <w:color w:val="353535"/>
                <w:sz w:val="20"/>
                <w:szCs w:val="20"/>
                <w:lang w:val="en-US"/>
              </w:rPr>
              <w:t>putes regarding the value of the damage.</w:t>
            </w:r>
          </w:p>
          <w:p w:rsidR="00A663B3" w:rsidRDefault="0035043B" w:rsidP="00BF1EC4">
            <w:pPr>
              <w:pStyle w:val="ListParagraph"/>
              <w:spacing w:line="276" w:lineRule="auto"/>
              <w:ind w:left="0"/>
              <w:jc w:val="both"/>
              <w:rPr>
                <w:rFonts w:ascii="Open Sans" w:hAnsi="Open Sans" w:cs="Open Sans"/>
                <w:spacing w:val="-15"/>
                <w:sz w:val="20"/>
                <w:szCs w:val="20"/>
                <w:lang w:val="en-US"/>
              </w:rPr>
            </w:pPr>
            <w:r w:rsidRPr="0035043B">
              <w:rPr>
                <w:rFonts w:ascii="Open Sans" w:hAnsi="Open Sans" w:cs="Open Sans"/>
                <w:color w:val="353535"/>
                <w:sz w:val="20"/>
                <w:szCs w:val="20"/>
                <w:lang w:val="en-US"/>
              </w:rPr>
              <w:t> </w:t>
            </w:r>
            <w:r w:rsidRPr="0035043B">
              <w:rPr>
                <w:rFonts w:ascii="Open Sans" w:hAnsi="Open Sans" w:cs="Open Sans"/>
                <w:color w:val="353535"/>
                <w:sz w:val="20"/>
                <w:szCs w:val="20"/>
                <w:lang w:val="en-US"/>
              </w:rPr>
              <w:br/>
              <w:t>In any case, we believe that the work of the experts is restric</w:t>
            </w:r>
            <w:r w:rsidRPr="0035043B">
              <w:rPr>
                <w:rFonts w:ascii="Open Sans" w:hAnsi="Open Sans" w:cs="Open Sans"/>
                <w:color w:val="353535"/>
                <w:sz w:val="20"/>
                <w:szCs w:val="20"/>
                <w:lang w:val="en-US"/>
              </w:rPr>
              <w:t>t</w:t>
            </w:r>
            <w:r w:rsidRPr="0035043B">
              <w:rPr>
                <w:rFonts w:ascii="Open Sans" w:hAnsi="Open Sans" w:cs="Open Sans"/>
                <w:color w:val="353535"/>
                <w:sz w:val="20"/>
                <w:szCs w:val="20"/>
                <w:lang w:val="en-US"/>
              </w:rPr>
              <w:t>ed to ascertaining and determining the factual circumstances of the accident, i.e. related to points of fact, leaving aside from their intervention the legal assessment of the facts and the legal disputes that may have arisen</w:t>
            </w:r>
            <w:r w:rsidRPr="0035043B">
              <w:rPr>
                <w:rFonts w:ascii="Open Sans" w:hAnsi="Open Sans" w:cs="Open Sans"/>
                <w:color w:val="A70B2C"/>
                <w:sz w:val="20"/>
                <w:szCs w:val="20"/>
                <w:lang w:val="en-US"/>
              </w:rPr>
              <w:t xml:space="preserve"> </w:t>
            </w:r>
            <w:r w:rsidR="00B274C2" w:rsidRPr="0035043B">
              <w:rPr>
                <w:rFonts w:ascii="Open Sans" w:hAnsi="Open Sans" w:cs="Open Sans"/>
                <w:color w:val="A70B2C"/>
                <w:sz w:val="20"/>
                <w:szCs w:val="20"/>
                <w:lang w:val="en-US"/>
              </w:rPr>
              <w:t>(5)</w:t>
            </w:r>
            <w:r w:rsidR="00A663B3" w:rsidRPr="0035043B">
              <w:rPr>
                <w:rFonts w:ascii="Open Sans" w:hAnsi="Open Sans" w:cs="Open Sans"/>
                <w:spacing w:val="-15"/>
                <w:sz w:val="20"/>
                <w:szCs w:val="20"/>
                <w:lang w:val="en-US"/>
              </w:rPr>
              <w:t>.</w:t>
            </w:r>
          </w:p>
          <w:p w:rsidR="0035043B" w:rsidRDefault="0035043B" w:rsidP="00BF1EC4">
            <w:pPr>
              <w:pStyle w:val="ListParagraph"/>
              <w:spacing w:line="276" w:lineRule="auto"/>
              <w:ind w:left="0"/>
              <w:jc w:val="both"/>
              <w:rPr>
                <w:rFonts w:ascii="Open Sans" w:hAnsi="Open Sans" w:cs="Open Sans"/>
                <w:spacing w:val="-15"/>
                <w:sz w:val="20"/>
                <w:szCs w:val="20"/>
                <w:lang w:val="en-US"/>
              </w:rPr>
            </w:pPr>
          </w:p>
          <w:p w:rsidR="0035043B" w:rsidRPr="0035043B" w:rsidRDefault="0035043B" w:rsidP="00BF1EC4">
            <w:pPr>
              <w:pStyle w:val="ListParagraph"/>
              <w:spacing w:line="276" w:lineRule="auto"/>
              <w:ind w:left="0"/>
              <w:jc w:val="both"/>
              <w:rPr>
                <w:rFonts w:ascii="Open Sans" w:hAnsi="Open Sans" w:cs="Open Sans"/>
                <w:spacing w:val="-15"/>
                <w:sz w:val="20"/>
                <w:szCs w:val="20"/>
                <w:lang w:val="en-US"/>
              </w:rPr>
            </w:pPr>
          </w:p>
          <w:p w:rsidR="00A663B3" w:rsidRPr="0035043B" w:rsidRDefault="00A663B3" w:rsidP="00BF1EC4">
            <w:pPr>
              <w:pStyle w:val="ListParagraph"/>
              <w:spacing w:line="276" w:lineRule="auto"/>
              <w:ind w:left="0"/>
              <w:jc w:val="both"/>
              <w:rPr>
                <w:rFonts w:ascii="Open Sans" w:hAnsi="Open Sans" w:cs="Open Sans"/>
                <w:spacing w:val="-15"/>
                <w:sz w:val="20"/>
                <w:szCs w:val="20"/>
                <w:lang w:val="en-US"/>
              </w:rPr>
            </w:pPr>
          </w:p>
          <w:p w:rsidR="0060193A" w:rsidRPr="0035043B" w:rsidRDefault="0035043B" w:rsidP="00BF1EC4">
            <w:pPr>
              <w:pStyle w:val="ListParagraph"/>
              <w:spacing w:line="276" w:lineRule="auto"/>
              <w:ind w:left="0"/>
              <w:jc w:val="both"/>
              <w:rPr>
                <w:rFonts w:ascii="Open Sans" w:hAnsi="Open Sans" w:cs="Open Sans"/>
                <w:spacing w:val="-15"/>
                <w:sz w:val="20"/>
                <w:szCs w:val="20"/>
                <w:lang w:val="en-US"/>
              </w:rPr>
            </w:pPr>
            <w:r w:rsidRPr="0035043B">
              <w:rPr>
                <w:rFonts w:ascii="Open Sans" w:hAnsi="Open Sans" w:cs="Open Sans"/>
                <w:color w:val="353535"/>
                <w:sz w:val="20"/>
                <w:szCs w:val="20"/>
                <w:lang w:val="en-US"/>
              </w:rPr>
              <w:lastRenderedPageBreak/>
              <w:t>If the parties do not agree on the amount and the method of compensation, the proceedings consist of each party appoin</w:t>
            </w:r>
            <w:r w:rsidRPr="0035043B">
              <w:rPr>
                <w:rFonts w:ascii="Open Sans" w:hAnsi="Open Sans" w:cs="Open Sans"/>
                <w:color w:val="353535"/>
                <w:sz w:val="20"/>
                <w:szCs w:val="20"/>
                <w:lang w:val="en-US"/>
              </w:rPr>
              <w:t>t</w:t>
            </w:r>
            <w:r w:rsidRPr="0035043B">
              <w:rPr>
                <w:rFonts w:ascii="Open Sans" w:hAnsi="Open Sans" w:cs="Open Sans"/>
                <w:color w:val="353535"/>
                <w:sz w:val="20"/>
                <w:szCs w:val="20"/>
                <w:lang w:val="en-US"/>
              </w:rPr>
              <w:t>ing an expert, who must accept said appointment in writing. If one of the parties has not made the appointment, this one must make it within eight days after being required to do so by the party that has indeed appointed the expert. Should the party fail to appoint an expert within this time limit, this will be understood as acceptance of the opinion issued by the expert of the other party and shall be bound to comply therewith.</w:t>
            </w:r>
            <w:r w:rsidRPr="0035043B">
              <w:rPr>
                <w:rFonts w:ascii="Open Sans" w:hAnsi="Open Sans" w:cs="Open Sans"/>
                <w:color w:val="353535"/>
                <w:sz w:val="20"/>
                <w:szCs w:val="20"/>
                <w:lang w:val="en-US"/>
              </w:rPr>
              <w:br/>
              <w:t> </w:t>
            </w:r>
            <w:r w:rsidRPr="0035043B">
              <w:rPr>
                <w:rFonts w:ascii="Open Sans" w:hAnsi="Open Sans" w:cs="Open Sans"/>
                <w:color w:val="353535"/>
                <w:sz w:val="20"/>
                <w:szCs w:val="20"/>
                <w:lang w:val="en-US"/>
              </w:rPr>
              <w:br/>
              <w:t> If both experts reach an agreement, this will be shown in a joint record. If there is no agreement between the experts, both parties will have to appoint a third expert. In the event that the parties cannot agree on the appointment of the third expert, then the appointment will be made by the Court of First Instance by means of a voluntary jurisdiction procedure. A decision being issued by the three participating experts, either unanimous or by majority, will be notified to the parties and will be binding for all of them, unless it is challenged by any of the parties in court.</w:t>
            </w:r>
            <w:r w:rsidRPr="0035043B">
              <w:rPr>
                <w:rFonts w:ascii="Open Sans" w:hAnsi="Open Sans" w:cs="Open Sans"/>
                <w:spacing w:val="-15"/>
                <w:sz w:val="20"/>
                <w:szCs w:val="20"/>
                <w:lang w:val="en-US"/>
              </w:rPr>
              <w:t xml:space="preserve"> </w:t>
            </w:r>
          </w:p>
          <w:p w:rsidR="0060193A" w:rsidRPr="0035043B" w:rsidRDefault="0060193A" w:rsidP="00BF1EC4">
            <w:pPr>
              <w:pStyle w:val="ListParagraph"/>
              <w:spacing w:line="276" w:lineRule="auto"/>
              <w:ind w:left="0"/>
              <w:jc w:val="both"/>
              <w:rPr>
                <w:rFonts w:ascii="Open Sans" w:hAnsi="Open Sans" w:cs="Open Sans"/>
                <w:spacing w:val="-15"/>
                <w:sz w:val="20"/>
                <w:szCs w:val="20"/>
                <w:lang w:val="en-US"/>
              </w:rPr>
            </w:pPr>
          </w:p>
          <w:p w:rsidR="00A663B3" w:rsidRPr="0035043B" w:rsidRDefault="00A663B3" w:rsidP="00BF1EC4">
            <w:pPr>
              <w:pStyle w:val="ListParagraph"/>
              <w:spacing w:line="276" w:lineRule="auto"/>
              <w:ind w:left="0"/>
              <w:jc w:val="both"/>
              <w:rPr>
                <w:rFonts w:ascii="Open Sans Semibold" w:hAnsi="Open Sans Semibold" w:cs="Open Sans Semibold"/>
                <w:spacing w:val="-15"/>
                <w:lang w:val="en-US"/>
              </w:rPr>
            </w:pPr>
            <w:r w:rsidRPr="0035043B">
              <w:rPr>
                <w:rFonts w:ascii="Open Sans Semibold" w:hAnsi="Open Sans Semibold" w:cs="Open Sans Semibold"/>
                <w:spacing w:val="-15"/>
                <w:lang w:val="en-US"/>
              </w:rPr>
              <w:t xml:space="preserve">3. </w:t>
            </w:r>
            <w:r w:rsidR="0035043B" w:rsidRPr="0035043B">
              <w:rPr>
                <w:lang w:val="en-US"/>
              </w:rPr>
              <w:t xml:space="preserve"> </w:t>
            </w:r>
            <w:r w:rsidR="0035043B" w:rsidRPr="0035043B">
              <w:rPr>
                <w:rFonts w:ascii="Open Sans Semibold" w:hAnsi="Open Sans Semibold" w:cs="Open Sans Semibold"/>
                <w:spacing w:val="-15"/>
                <w:lang w:val="en-US"/>
              </w:rPr>
              <w:t>Insurance sector agreements</w:t>
            </w:r>
          </w:p>
          <w:p w:rsidR="00A663B3" w:rsidRPr="0035043B" w:rsidRDefault="00A663B3" w:rsidP="00BF1EC4">
            <w:pPr>
              <w:pStyle w:val="ListParagraph"/>
              <w:spacing w:line="276" w:lineRule="auto"/>
              <w:ind w:left="0"/>
              <w:jc w:val="both"/>
              <w:rPr>
                <w:rFonts w:ascii="Open Sans" w:hAnsi="Open Sans" w:cs="Open Sans"/>
                <w:spacing w:val="-15"/>
                <w:sz w:val="20"/>
                <w:szCs w:val="20"/>
                <w:lang w:val="en-US"/>
              </w:rPr>
            </w:pPr>
          </w:p>
          <w:p w:rsidR="00A663B3" w:rsidRPr="0035043B" w:rsidRDefault="0035043B" w:rsidP="00BF1EC4">
            <w:pPr>
              <w:pStyle w:val="ListParagraph"/>
              <w:spacing w:line="276" w:lineRule="auto"/>
              <w:ind w:left="0"/>
              <w:jc w:val="both"/>
              <w:rPr>
                <w:rFonts w:ascii="Open Sans" w:hAnsi="Open Sans" w:cs="Open Sans"/>
                <w:spacing w:val="-15"/>
                <w:sz w:val="20"/>
                <w:szCs w:val="20"/>
                <w:lang w:val="en-US"/>
              </w:rPr>
            </w:pPr>
            <w:r w:rsidRPr="0035043B">
              <w:rPr>
                <w:rFonts w:ascii="Open Sans" w:hAnsi="Open Sans" w:cs="Open Sans"/>
                <w:color w:val="353535"/>
                <w:sz w:val="20"/>
                <w:szCs w:val="20"/>
                <w:lang w:val="en-US"/>
              </w:rPr>
              <w:t>In the relations between insurance companies there are cu</w:t>
            </w:r>
            <w:r w:rsidRPr="0035043B">
              <w:rPr>
                <w:rFonts w:ascii="Open Sans" w:hAnsi="Open Sans" w:cs="Open Sans"/>
                <w:color w:val="353535"/>
                <w:sz w:val="20"/>
                <w:szCs w:val="20"/>
                <w:lang w:val="en-US"/>
              </w:rPr>
              <w:t>r</w:t>
            </w:r>
            <w:r w:rsidRPr="0035043B">
              <w:rPr>
                <w:rFonts w:ascii="Open Sans" w:hAnsi="Open Sans" w:cs="Open Sans"/>
                <w:color w:val="353535"/>
                <w:sz w:val="20"/>
                <w:szCs w:val="20"/>
                <w:lang w:val="en-US"/>
              </w:rPr>
              <w:t>rently several sector mechanisms to resolve disputes out-of-court by signing agreements between companies.</w:t>
            </w:r>
            <w:r w:rsidRPr="0035043B">
              <w:rPr>
                <w:rFonts w:ascii="Open Sans" w:hAnsi="Open Sans" w:cs="Open Sans"/>
                <w:color w:val="353535"/>
                <w:sz w:val="20"/>
                <w:szCs w:val="20"/>
                <w:lang w:val="en-US"/>
              </w:rPr>
              <w:br/>
              <w:t> </w:t>
            </w:r>
            <w:r w:rsidRPr="0035043B">
              <w:rPr>
                <w:rFonts w:ascii="Open Sans" w:hAnsi="Open Sans" w:cs="Open Sans"/>
                <w:color w:val="353535"/>
                <w:sz w:val="20"/>
                <w:szCs w:val="20"/>
                <w:lang w:val="en-US"/>
              </w:rPr>
              <w:br/>
              <w:t>Most of the out-of-court solutions occur in car insurance. D</w:t>
            </w:r>
            <w:r w:rsidRPr="0035043B">
              <w:rPr>
                <w:rFonts w:ascii="Open Sans" w:hAnsi="Open Sans" w:cs="Open Sans"/>
                <w:color w:val="353535"/>
                <w:sz w:val="20"/>
                <w:szCs w:val="20"/>
                <w:lang w:val="en-US"/>
              </w:rPr>
              <w:t>i</w:t>
            </w:r>
            <w:r w:rsidRPr="0035043B">
              <w:rPr>
                <w:rFonts w:ascii="Open Sans" w:hAnsi="Open Sans" w:cs="Open Sans"/>
                <w:color w:val="353535"/>
                <w:sz w:val="20"/>
                <w:szCs w:val="20"/>
                <w:lang w:val="en-US"/>
              </w:rPr>
              <w:t>rect Compensation Agreements are the most widely known, allowing for millions of claims being resolved through this channel per year. In this respect, we can mention the CICOS (computer center for claim compensation) and SDM (property damage claims) systems or Mixed Units Agreements in the field of personal injury and Health Assistance, and Emergency Agreements signed by UNESPA (The Spanish Association of Insurance and Reinsurance Institutions), the</w:t>
            </w:r>
            <w:r w:rsidRPr="0035043B">
              <w:rPr>
                <w:rStyle w:val="apple-converted-space"/>
                <w:rFonts w:ascii="Open Sans" w:hAnsi="Open Sans" w:cs="Open Sans"/>
                <w:color w:val="353535"/>
                <w:sz w:val="20"/>
                <w:szCs w:val="20"/>
                <w:lang w:val="en-US"/>
              </w:rPr>
              <w:t> </w:t>
            </w:r>
            <w:proofErr w:type="spellStart"/>
            <w:r w:rsidRPr="0035043B">
              <w:rPr>
                <w:rStyle w:val="Emphasis"/>
                <w:rFonts w:ascii="Open Sans" w:hAnsi="Open Sans" w:cs="Open Sans"/>
                <w:color w:val="353535"/>
                <w:sz w:val="20"/>
                <w:szCs w:val="20"/>
                <w:lang w:val="en-US"/>
              </w:rPr>
              <w:t>Consorcio</w:t>
            </w:r>
            <w:proofErr w:type="spellEnd"/>
            <w:r w:rsidRPr="0035043B">
              <w:rPr>
                <w:rStyle w:val="Emphasis"/>
                <w:rFonts w:ascii="Open Sans" w:hAnsi="Open Sans" w:cs="Open Sans"/>
                <w:color w:val="353535"/>
                <w:sz w:val="20"/>
                <w:szCs w:val="20"/>
                <w:lang w:val="en-US"/>
              </w:rPr>
              <w:t xml:space="preserve"> de </w:t>
            </w:r>
            <w:proofErr w:type="spellStart"/>
            <w:r w:rsidRPr="0035043B">
              <w:rPr>
                <w:rStyle w:val="Emphasis"/>
                <w:rFonts w:ascii="Open Sans" w:hAnsi="Open Sans" w:cs="Open Sans"/>
                <w:color w:val="353535"/>
                <w:sz w:val="20"/>
                <w:szCs w:val="20"/>
                <w:lang w:val="en-US"/>
              </w:rPr>
              <w:t>Compensación</w:t>
            </w:r>
            <w:proofErr w:type="spellEnd"/>
            <w:r w:rsidRPr="0035043B">
              <w:rPr>
                <w:rStyle w:val="Emphasis"/>
                <w:rFonts w:ascii="Open Sans" w:hAnsi="Open Sans" w:cs="Open Sans"/>
                <w:color w:val="353535"/>
                <w:sz w:val="20"/>
                <w:szCs w:val="20"/>
                <w:lang w:val="en-US"/>
              </w:rPr>
              <w:t xml:space="preserve"> de </w:t>
            </w:r>
            <w:proofErr w:type="spellStart"/>
            <w:r w:rsidRPr="0035043B">
              <w:rPr>
                <w:rStyle w:val="Emphasis"/>
                <w:rFonts w:ascii="Open Sans" w:hAnsi="Open Sans" w:cs="Open Sans"/>
                <w:color w:val="353535"/>
                <w:sz w:val="20"/>
                <w:szCs w:val="20"/>
                <w:lang w:val="en-US"/>
              </w:rPr>
              <w:t>Seguros</w:t>
            </w:r>
            <w:r w:rsidRPr="0035043B">
              <w:rPr>
                <w:rFonts w:ascii="Open Sans" w:hAnsi="Open Sans" w:cs="Open Sans"/>
                <w:color w:val="353535"/>
                <w:sz w:val="20"/>
                <w:szCs w:val="20"/>
                <w:lang w:val="en-US"/>
              </w:rPr>
              <w:t>and</w:t>
            </w:r>
            <w:proofErr w:type="spellEnd"/>
            <w:r w:rsidRPr="0035043B">
              <w:rPr>
                <w:rFonts w:ascii="Open Sans" w:hAnsi="Open Sans" w:cs="Open Sans"/>
                <w:color w:val="353535"/>
                <w:sz w:val="20"/>
                <w:szCs w:val="20"/>
                <w:lang w:val="en-US"/>
              </w:rPr>
              <w:t xml:space="preserve"> health services, federations of hospitals and emergency services</w:t>
            </w:r>
            <w:r w:rsidRPr="0035043B">
              <w:rPr>
                <w:rFonts w:ascii="Open Sans" w:hAnsi="Open Sans" w:cs="Open Sans"/>
                <w:color w:val="A70B2C"/>
                <w:sz w:val="20"/>
                <w:szCs w:val="20"/>
                <w:lang w:val="en-US"/>
              </w:rPr>
              <w:t xml:space="preserve"> </w:t>
            </w:r>
            <w:r w:rsidR="00B274C2" w:rsidRPr="0035043B">
              <w:rPr>
                <w:rFonts w:ascii="Open Sans" w:hAnsi="Open Sans" w:cs="Open Sans"/>
                <w:color w:val="A70B2C"/>
                <w:sz w:val="20"/>
                <w:szCs w:val="20"/>
                <w:lang w:val="en-US"/>
              </w:rPr>
              <w:t>(6)</w:t>
            </w:r>
            <w:r w:rsidR="00B13158" w:rsidRPr="0035043B">
              <w:rPr>
                <w:rFonts w:ascii="Open Sans" w:hAnsi="Open Sans" w:cs="Open Sans"/>
                <w:color w:val="A70B2C"/>
                <w:spacing w:val="-15"/>
                <w:sz w:val="20"/>
                <w:szCs w:val="20"/>
                <w:lang w:val="en-US"/>
              </w:rPr>
              <w:t>.</w:t>
            </w:r>
          </w:p>
          <w:p w:rsidR="00A663B3" w:rsidRPr="0035043B" w:rsidRDefault="00A663B3" w:rsidP="00BF1EC4">
            <w:pPr>
              <w:pStyle w:val="ListParagraph"/>
              <w:spacing w:line="276" w:lineRule="auto"/>
              <w:ind w:left="0"/>
              <w:jc w:val="both"/>
              <w:rPr>
                <w:rFonts w:ascii="Open Sans" w:hAnsi="Open Sans" w:cs="Open Sans"/>
                <w:spacing w:val="-15"/>
                <w:sz w:val="20"/>
                <w:szCs w:val="20"/>
                <w:lang w:val="en-US"/>
              </w:rPr>
            </w:pPr>
          </w:p>
          <w:p w:rsidR="0035043B" w:rsidRDefault="0035043B" w:rsidP="00BF1EC4">
            <w:pPr>
              <w:pStyle w:val="ListParagraph"/>
              <w:spacing w:line="276" w:lineRule="auto"/>
              <w:ind w:left="0"/>
              <w:jc w:val="both"/>
              <w:rPr>
                <w:rFonts w:ascii="Open Sans" w:hAnsi="Open Sans" w:cs="Open Sans"/>
                <w:color w:val="353535"/>
                <w:sz w:val="20"/>
                <w:szCs w:val="20"/>
                <w:lang w:val="en-US"/>
              </w:rPr>
            </w:pPr>
            <w:r w:rsidRPr="0035043B">
              <w:rPr>
                <w:rFonts w:ascii="Open Sans" w:hAnsi="Open Sans" w:cs="Open Sans"/>
                <w:color w:val="353535"/>
                <w:sz w:val="20"/>
                <w:szCs w:val="20"/>
                <w:lang w:val="en-US"/>
              </w:rPr>
              <w:t>Under these agreements, the companies cover in the car i</w:t>
            </w:r>
            <w:r w:rsidRPr="0035043B">
              <w:rPr>
                <w:rFonts w:ascii="Open Sans" w:hAnsi="Open Sans" w:cs="Open Sans"/>
                <w:color w:val="353535"/>
                <w:sz w:val="20"/>
                <w:szCs w:val="20"/>
                <w:lang w:val="en-US"/>
              </w:rPr>
              <w:t>n</w:t>
            </w:r>
            <w:r w:rsidRPr="0035043B">
              <w:rPr>
                <w:rFonts w:ascii="Open Sans" w:hAnsi="Open Sans" w:cs="Open Sans"/>
                <w:color w:val="353535"/>
                <w:sz w:val="20"/>
                <w:szCs w:val="20"/>
                <w:lang w:val="en-US"/>
              </w:rPr>
              <w:t xml:space="preserve">surance branch the repair of the vehicles of their customers. The compensations between them are resolved by applying the criteria set forth in the agreements. In this manner, the mechanisms to solve claims are regulated by applying liability </w:t>
            </w:r>
            <w:r w:rsidRPr="0035043B">
              <w:rPr>
                <w:rFonts w:ascii="Open Sans" w:hAnsi="Open Sans" w:cs="Open Sans"/>
                <w:color w:val="353535"/>
                <w:sz w:val="20"/>
                <w:szCs w:val="20"/>
                <w:lang w:val="en-US"/>
              </w:rPr>
              <w:lastRenderedPageBreak/>
              <w:t>criteria, degree of relationship between the parties that pr</w:t>
            </w:r>
            <w:r w:rsidRPr="0035043B">
              <w:rPr>
                <w:rFonts w:ascii="Open Sans" w:hAnsi="Open Sans" w:cs="Open Sans"/>
                <w:color w:val="353535"/>
                <w:sz w:val="20"/>
                <w:szCs w:val="20"/>
                <w:lang w:val="en-US"/>
              </w:rPr>
              <w:t>o</w:t>
            </w:r>
            <w:r w:rsidRPr="0035043B">
              <w:rPr>
                <w:rFonts w:ascii="Open Sans" w:hAnsi="Open Sans" w:cs="Open Sans"/>
                <w:color w:val="353535"/>
                <w:sz w:val="20"/>
                <w:szCs w:val="20"/>
                <w:lang w:val="en-US"/>
              </w:rPr>
              <w:t>cess the claims, the technical office and finally the Surveillance and Arbitration Commissions of the Agreement that try to include improvements to avoid taking claims to the courts.</w:t>
            </w:r>
            <w:r w:rsidRPr="0035043B">
              <w:rPr>
                <w:rFonts w:ascii="Open Sans" w:hAnsi="Open Sans" w:cs="Open Sans"/>
                <w:color w:val="353535"/>
                <w:sz w:val="20"/>
                <w:szCs w:val="20"/>
                <w:lang w:val="en-US"/>
              </w:rPr>
              <w:br/>
            </w:r>
            <w:r w:rsidRPr="0035043B">
              <w:rPr>
                <w:rFonts w:ascii="Open Sans" w:hAnsi="Open Sans" w:cs="Open Sans"/>
                <w:color w:val="353535"/>
                <w:sz w:val="20"/>
                <w:szCs w:val="20"/>
                <w:lang w:val="en-US"/>
              </w:rPr>
              <w:br/>
              <w:t>In the car insurance branch, also, we must highlight that the system used for valuation of personal injury in road accidents (scale) as well as the mechanism of reasoned offer of compe</w:t>
            </w:r>
            <w:r w:rsidRPr="0035043B">
              <w:rPr>
                <w:rFonts w:ascii="Open Sans" w:hAnsi="Open Sans" w:cs="Open Sans"/>
                <w:color w:val="353535"/>
                <w:sz w:val="20"/>
                <w:szCs w:val="20"/>
                <w:lang w:val="en-US"/>
              </w:rPr>
              <w:t>n</w:t>
            </w:r>
            <w:r w:rsidRPr="0035043B">
              <w:rPr>
                <w:rFonts w:ascii="Open Sans" w:hAnsi="Open Sans" w:cs="Open Sans"/>
                <w:color w:val="353535"/>
                <w:sz w:val="20"/>
                <w:szCs w:val="20"/>
                <w:lang w:val="en-US"/>
              </w:rPr>
              <w:t xml:space="preserve">sation and reasoned reply, mentioned hereinabove, </w:t>
            </w:r>
            <w:proofErr w:type="gramStart"/>
            <w:r w:rsidRPr="0035043B">
              <w:rPr>
                <w:rFonts w:ascii="Open Sans" w:hAnsi="Open Sans" w:cs="Open Sans"/>
                <w:color w:val="353535"/>
                <w:sz w:val="20"/>
                <w:szCs w:val="20"/>
                <w:lang w:val="en-US"/>
              </w:rPr>
              <w:t>are</w:t>
            </w:r>
            <w:proofErr w:type="gramEnd"/>
            <w:r w:rsidRPr="0035043B">
              <w:rPr>
                <w:rFonts w:ascii="Open Sans" w:hAnsi="Open Sans" w:cs="Open Sans"/>
                <w:color w:val="353535"/>
                <w:sz w:val="20"/>
                <w:szCs w:val="20"/>
                <w:lang w:val="en-US"/>
              </w:rPr>
              <w:t xml:space="preserve"> useful mechanisms in this insurance branch. And here it is important to emphasize that 95% of the claims for personal injury are amicably resolved, without having to resort to judicial assi</w:t>
            </w:r>
            <w:r w:rsidRPr="0035043B">
              <w:rPr>
                <w:rFonts w:ascii="Open Sans" w:hAnsi="Open Sans" w:cs="Open Sans"/>
                <w:color w:val="353535"/>
                <w:sz w:val="20"/>
                <w:szCs w:val="20"/>
                <w:lang w:val="en-US"/>
              </w:rPr>
              <w:t>s</w:t>
            </w:r>
            <w:r w:rsidRPr="0035043B">
              <w:rPr>
                <w:rFonts w:ascii="Open Sans" w:hAnsi="Open Sans" w:cs="Open Sans"/>
                <w:color w:val="353535"/>
                <w:sz w:val="20"/>
                <w:szCs w:val="20"/>
                <w:lang w:val="en-US"/>
              </w:rPr>
              <w:t>tance. However, despite the high degree of out-of-court res</w:t>
            </w:r>
            <w:r w:rsidRPr="0035043B">
              <w:rPr>
                <w:rFonts w:ascii="Open Sans" w:hAnsi="Open Sans" w:cs="Open Sans"/>
                <w:color w:val="353535"/>
                <w:sz w:val="20"/>
                <w:szCs w:val="20"/>
                <w:lang w:val="en-US"/>
              </w:rPr>
              <w:t>o</w:t>
            </w:r>
            <w:r w:rsidRPr="0035043B">
              <w:rPr>
                <w:rFonts w:ascii="Open Sans" w:hAnsi="Open Sans" w:cs="Open Sans"/>
                <w:color w:val="353535"/>
                <w:sz w:val="20"/>
                <w:szCs w:val="20"/>
                <w:lang w:val="en-US"/>
              </w:rPr>
              <w:t>lutions in personal injury, there is still a significant number of claims that are not resolved using this mechanism. </w:t>
            </w:r>
          </w:p>
          <w:p w:rsidR="0035043B" w:rsidRDefault="0035043B" w:rsidP="00BF1EC4">
            <w:pPr>
              <w:pStyle w:val="ListParagraph"/>
              <w:spacing w:line="276" w:lineRule="auto"/>
              <w:ind w:left="0"/>
              <w:jc w:val="both"/>
              <w:rPr>
                <w:rFonts w:ascii="Open Sans" w:hAnsi="Open Sans" w:cs="Open Sans"/>
                <w:color w:val="353535"/>
                <w:sz w:val="20"/>
                <w:szCs w:val="20"/>
                <w:lang w:val="en-US"/>
              </w:rPr>
            </w:pPr>
          </w:p>
          <w:p w:rsidR="0035043B" w:rsidRDefault="0035043B" w:rsidP="00BF1EC4">
            <w:pPr>
              <w:pStyle w:val="ListParagraph"/>
              <w:spacing w:line="276" w:lineRule="auto"/>
              <w:ind w:left="0"/>
              <w:jc w:val="both"/>
              <w:rPr>
                <w:rFonts w:ascii="Open Sans" w:hAnsi="Open Sans" w:cs="Open Sans"/>
                <w:spacing w:val="-15"/>
                <w:sz w:val="20"/>
                <w:szCs w:val="20"/>
                <w:lang w:val="en-US"/>
              </w:rPr>
            </w:pPr>
            <w:r w:rsidRPr="0035043B">
              <w:rPr>
                <w:rFonts w:ascii="Open Sans" w:hAnsi="Open Sans" w:cs="Open Sans"/>
                <w:color w:val="353535"/>
                <w:sz w:val="20"/>
                <w:szCs w:val="20"/>
                <w:lang w:val="en-US"/>
              </w:rPr>
              <w:t>On the other hand, in some branches the disputes between the companies for the coverage of risks are negotiated and agreements are reached by a convergence of views. In this line, companies have recently implemented technological pla</w:t>
            </w:r>
            <w:r w:rsidRPr="0035043B">
              <w:rPr>
                <w:rFonts w:ascii="Open Sans" w:hAnsi="Open Sans" w:cs="Open Sans"/>
                <w:color w:val="353535"/>
                <w:sz w:val="20"/>
                <w:szCs w:val="20"/>
                <w:lang w:val="en-US"/>
              </w:rPr>
              <w:t>t</w:t>
            </w:r>
            <w:r w:rsidRPr="0035043B">
              <w:rPr>
                <w:rFonts w:ascii="Open Sans" w:hAnsi="Open Sans" w:cs="Open Sans"/>
                <w:color w:val="353535"/>
                <w:sz w:val="20"/>
                <w:szCs w:val="20"/>
                <w:lang w:val="en-US"/>
              </w:rPr>
              <w:t>forms such as SGR (recovery management system) or SDP (bodily injury system) in order to increase the level of agre</w:t>
            </w:r>
            <w:r w:rsidRPr="0035043B">
              <w:rPr>
                <w:rFonts w:ascii="Open Sans" w:hAnsi="Open Sans" w:cs="Open Sans"/>
                <w:color w:val="353535"/>
                <w:sz w:val="20"/>
                <w:szCs w:val="20"/>
                <w:lang w:val="en-US"/>
              </w:rPr>
              <w:t>e</w:t>
            </w:r>
            <w:r w:rsidRPr="0035043B">
              <w:rPr>
                <w:rFonts w:ascii="Open Sans" w:hAnsi="Open Sans" w:cs="Open Sans"/>
                <w:color w:val="353535"/>
                <w:sz w:val="20"/>
                <w:szCs w:val="20"/>
                <w:lang w:val="en-US"/>
              </w:rPr>
              <w:t>ments between companies through automated claim damage platforms which, in the future, may lead to new agreements being reached by the companies.</w:t>
            </w:r>
            <w:r w:rsidRPr="0035043B">
              <w:rPr>
                <w:rFonts w:ascii="Open Sans" w:hAnsi="Open Sans" w:cs="Open Sans"/>
                <w:spacing w:val="-15"/>
                <w:sz w:val="20"/>
                <w:szCs w:val="20"/>
                <w:lang w:val="en-US"/>
              </w:rPr>
              <w:t xml:space="preserve"> </w:t>
            </w:r>
          </w:p>
          <w:p w:rsidR="0035043B" w:rsidRPr="0035043B" w:rsidRDefault="0035043B" w:rsidP="00BF1EC4">
            <w:pPr>
              <w:pStyle w:val="ListParagraph"/>
              <w:spacing w:line="276" w:lineRule="auto"/>
              <w:ind w:left="0"/>
              <w:jc w:val="both"/>
              <w:rPr>
                <w:rFonts w:ascii="Open Sans" w:hAnsi="Open Sans" w:cs="Open Sans"/>
                <w:spacing w:val="-15"/>
                <w:sz w:val="20"/>
                <w:szCs w:val="20"/>
                <w:lang w:val="en-US"/>
              </w:rPr>
            </w:pPr>
          </w:p>
          <w:p w:rsidR="00F7333D" w:rsidRPr="00032A73" w:rsidRDefault="00F7333D" w:rsidP="00BF1EC4">
            <w:pPr>
              <w:pStyle w:val="ListParagraph"/>
              <w:spacing w:line="276" w:lineRule="auto"/>
              <w:ind w:left="0"/>
              <w:jc w:val="both"/>
              <w:rPr>
                <w:rFonts w:ascii="Open Sans Semibold" w:hAnsi="Open Sans Semibold" w:cs="Open Sans Semibold"/>
                <w:spacing w:val="-15"/>
              </w:rPr>
            </w:pPr>
            <w:r w:rsidRPr="00032A73">
              <w:rPr>
                <w:rFonts w:ascii="Open Sans Semibold" w:hAnsi="Open Sans Semibold" w:cs="Open Sans Semibold"/>
                <w:spacing w:val="-15"/>
              </w:rPr>
              <w:t xml:space="preserve">4. </w:t>
            </w:r>
            <w:r w:rsidR="00700C23">
              <w:t xml:space="preserve"> </w:t>
            </w:r>
            <w:proofErr w:type="spellStart"/>
            <w:r w:rsidR="00700C23" w:rsidRPr="00700C23">
              <w:rPr>
                <w:rFonts w:ascii="Open Sans Semibold" w:hAnsi="Open Sans Semibold" w:cs="Open Sans Semibold"/>
                <w:spacing w:val="-15"/>
              </w:rPr>
              <w:t>Customer</w:t>
            </w:r>
            <w:proofErr w:type="spellEnd"/>
            <w:r w:rsidR="00700C23" w:rsidRPr="00700C23">
              <w:rPr>
                <w:rFonts w:ascii="Open Sans Semibold" w:hAnsi="Open Sans Semibold" w:cs="Open Sans Semibold"/>
                <w:spacing w:val="-15"/>
              </w:rPr>
              <w:t xml:space="preserve"> </w:t>
            </w:r>
            <w:proofErr w:type="spellStart"/>
            <w:r w:rsidR="00700C23" w:rsidRPr="00700C23">
              <w:rPr>
                <w:rFonts w:ascii="Open Sans Semibold" w:hAnsi="Open Sans Semibold" w:cs="Open Sans Semibold"/>
                <w:spacing w:val="-15"/>
              </w:rPr>
              <w:t>Services</w:t>
            </w:r>
            <w:proofErr w:type="spellEnd"/>
          </w:p>
          <w:p w:rsidR="00F7333D" w:rsidRPr="00032A73" w:rsidRDefault="00F7333D" w:rsidP="00BF1EC4">
            <w:pPr>
              <w:pStyle w:val="ListParagraph"/>
              <w:spacing w:line="276" w:lineRule="auto"/>
              <w:ind w:left="0"/>
              <w:jc w:val="both"/>
              <w:rPr>
                <w:rFonts w:ascii="Open Sans" w:hAnsi="Open Sans" w:cs="Open Sans"/>
                <w:spacing w:val="-15"/>
                <w:sz w:val="20"/>
                <w:szCs w:val="20"/>
              </w:rPr>
            </w:pPr>
          </w:p>
          <w:p w:rsidR="00033E1A" w:rsidRDefault="00033E1A" w:rsidP="00BF1EC4">
            <w:pPr>
              <w:pStyle w:val="ListParagraph"/>
              <w:spacing w:line="276" w:lineRule="auto"/>
              <w:ind w:left="0"/>
              <w:jc w:val="both"/>
              <w:rPr>
                <w:rFonts w:ascii="Open Sans" w:hAnsi="Open Sans" w:cs="Open Sans"/>
                <w:color w:val="353535"/>
                <w:sz w:val="20"/>
                <w:szCs w:val="20"/>
                <w:lang w:val="en-US"/>
              </w:rPr>
            </w:pPr>
            <w:r w:rsidRPr="00033E1A">
              <w:rPr>
                <w:rFonts w:ascii="Open Sans" w:hAnsi="Open Sans" w:cs="Open Sans"/>
                <w:color w:val="353535"/>
                <w:sz w:val="20"/>
                <w:szCs w:val="20"/>
                <w:lang w:val="en-US"/>
              </w:rPr>
              <w:t xml:space="preserve">Pursuant to article 63 of the Law on the </w:t>
            </w:r>
            <w:proofErr w:type="spellStart"/>
            <w:r w:rsidRPr="00033E1A">
              <w:rPr>
                <w:rFonts w:ascii="Open Sans" w:hAnsi="Open Sans" w:cs="Open Sans"/>
                <w:color w:val="353535"/>
                <w:sz w:val="20"/>
                <w:szCs w:val="20"/>
                <w:lang w:val="en-US"/>
              </w:rPr>
              <w:t>organisation</w:t>
            </w:r>
            <w:proofErr w:type="spellEnd"/>
            <w:r w:rsidRPr="00033E1A">
              <w:rPr>
                <w:rFonts w:ascii="Open Sans" w:hAnsi="Open Sans" w:cs="Open Sans"/>
                <w:color w:val="353535"/>
                <w:sz w:val="20"/>
                <w:szCs w:val="20"/>
                <w:lang w:val="en-US"/>
              </w:rPr>
              <w:t xml:space="preserve"> and s</w:t>
            </w:r>
            <w:r w:rsidRPr="00033E1A">
              <w:rPr>
                <w:rFonts w:ascii="Open Sans" w:hAnsi="Open Sans" w:cs="Open Sans"/>
                <w:color w:val="353535"/>
                <w:sz w:val="20"/>
                <w:szCs w:val="20"/>
                <w:lang w:val="en-US"/>
              </w:rPr>
              <w:t>u</w:t>
            </w:r>
            <w:r w:rsidRPr="00033E1A">
              <w:rPr>
                <w:rFonts w:ascii="Open Sans" w:hAnsi="Open Sans" w:cs="Open Sans"/>
                <w:color w:val="353535"/>
                <w:sz w:val="20"/>
                <w:szCs w:val="20"/>
                <w:lang w:val="en-US"/>
              </w:rPr>
              <w:t>pervision of private insurance</w:t>
            </w:r>
            <w:r w:rsidRPr="00033E1A">
              <w:rPr>
                <w:rFonts w:ascii="Open Sans" w:hAnsi="Open Sans" w:cs="Open Sans"/>
                <w:color w:val="A70B2C"/>
                <w:sz w:val="20"/>
                <w:szCs w:val="20"/>
                <w:lang w:val="en-US"/>
              </w:rPr>
              <w:t xml:space="preserve"> </w:t>
            </w:r>
            <w:r w:rsidR="00032A73" w:rsidRPr="00033E1A">
              <w:rPr>
                <w:rFonts w:ascii="Open Sans" w:hAnsi="Open Sans" w:cs="Open Sans"/>
                <w:color w:val="A70B2C"/>
                <w:sz w:val="20"/>
                <w:szCs w:val="20"/>
                <w:lang w:val="en-US"/>
              </w:rPr>
              <w:t>(7)</w:t>
            </w:r>
            <w:proofErr w:type="gramStart"/>
            <w:r w:rsidR="00B13158" w:rsidRPr="00033E1A">
              <w:rPr>
                <w:rFonts w:ascii="Open Sans" w:hAnsi="Open Sans" w:cs="Open Sans"/>
                <w:spacing w:val="-15"/>
                <w:sz w:val="20"/>
                <w:szCs w:val="20"/>
                <w:lang w:val="en-US"/>
              </w:rPr>
              <w:t xml:space="preserve">, </w:t>
            </w:r>
            <w:r w:rsidRPr="00033E1A">
              <w:rPr>
                <w:rFonts w:ascii="Open Sans" w:hAnsi="Open Sans" w:cs="Open Sans"/>
                <w:color w:val="353535"/>
                <w:sz w:val="20"/>
                <w:szCs w:val="20"/>
                <w:lang w:val="en-US"/>
              </w:rPr>
              <w:t xml:space="preserve"> ,</w:t>
            </w:r>
            <w:proofErr w:type="gramEnd"/>
            <w:r w:rsidRPr="00033E1A">
              <w:rPr>
                <w:rFonts w:ascii="Open Sans" w:hAnsi="Open Sans" w:cs="Open Sans"/>
                <w:color w:val="353535"/>
                <w:sz w:val="20"/>
                <w:szCs w:val="20"/>
                <w:lang w:val="en-US"/>
              </w:rPr>
              <w:t xml:space="preserve"> insurance companies must resolve complaints and claims from their customers through a customer service. The protection of financial services custo</w:t>
            </w:r>
            <w:r w:rsidRPr="00033E1A">
              <w:rPr>
                <w:rFonts w:ascii="Open Sans" w:hAnsi="Open Sans" w:cs="Open Sans"/>
                <w:color w:val="353535"/>
                <w:sz w:val="20"/>
                <w:szCs w:val="20"/>
                <w:lang w:val="en-US"/>
              </w:rPr>
              <w:t>m</w:t>
            </w:r>
            <w:r w:rsidRPr="00033E1A">
              <w:rPr>
                <w:rFonts w:ascii="Open Sans" w:hAnsi="Open Sans" w:cs="Open Sans"/>
                <w:color w:val="353535"/>
                <w:sz w:val="20"/>
                <w:szCs w:val="20"/>
                <w:lang w:val="en-US"/>
              </w:rPr>
              <w:t>ers originated from the provisions in Law 44/2002, of 22 N</w:t>
            </w:r>
            <w:r w:rsidRPr="00033E1A">
              <w:rPr>
                <w:rFonts w:ascii="Open Sans" w:hAnsi="Open Sans" w:cs="Open Sans"/>
                <w:color w:val="353535"/>
                <w:sz w:val="20"/>
                <w:szCs w:val="20"/>
                <w:lang w:val="en-US"/>
              </w:rPr>
              <w:t>o</w:t>
            </w:r>
            <w:r w:rsidRPr="00033E1A">
              <w:rPr>
                <w:rFonts w:ascii="Open Sans" w:hAnsi="Open Sans" w:cs="Open Sans"/>
                <w:color w:val="353535"/>
                <w:sz w:val="20"/>
                <w:szCs w:val="20"/>
                <w:lang w:val="en-US"/>
              </w:rPr>
              <w:t>vember, on measures to reform the financial system, when it states in article 29 that insurance companies must rely on a customer service to assist and resolve the complaints and claims of the policyholders. They could also appoint a Cu</w:t>
            </w:r>
            <w:r w:rsidRPr="00033E1A">
              <w:rPr>
                <w:rFonts w:ascii="Open Sans" w:hAnsi="Open Sans" w:cs="Open Sans"/>
                <w:color w:val="353535"/>
                <w:sz w:val="20"/>
                <w:szCs w:val="20"/>
                <w:lang w:val="en-US"/>
              </w:rPr>
              <w:t>s</w:t>
            </w:r>
            <w:r w:rsidRPr="00033E1A">
              <w:rPr>
                <w:rFonts w:ascii="Open Sans" w:hAnsi="Open Sans" w:cs="Open Sans"/>
                <w:color w:val="353535"/>
                <w:sz w:val="20"/>
                <w:szCs w:val="20"/>
                <w:lang w:val="en-US"/>
              </w:rPr>
              <w:t>tomer Ombudsman, if they so wish, which must be a r</w:t>
            </w:r>
            <w:r w:rsidRPr="00033E1A">
              <w:rPr>
                <w:rFonts w:ascii="Open Sans" w:hAnsi="Open Sans" w:cs="Open Sans"/>
                <w:color w:val="353535"/>
                <w:sz w:val="20"/>
                <w:szCs w:val="20"/>
                <w:lang w:val="en-US"/>
              </w:rPr>
              <w:t>e</w:t>
            </w:r>
            <w:r w:rsidRPr="00033E1A">
              <w:rPr>
                <w:rFonts w:ascii="Open Sans" w:hAnsi="Open Sans" w:cs="Open Sans"/>
                <w:color w:val="353535"/>
                <w:sz w:val="20"/>
                <w:szCs w:val="20"/>
                <w:lang w:val="en-US"/>
              </w:rPr>
              <w:t>nowned independent institution or expert.</w:t>
            </w:r>
          </w:p>
          <w:p w:rsidR="00033E1A" w:rsidRDefault="00033E1A" w:rsidP="00BF1EC4">
            <w:pPr>
              <w:pStyle w:val="ListParagraph"/>
              <w:spacing w:line="276" w:lineRule="auto"/>
              <w:ind w:left="0"/>
              <w:jc w:val="both"/>
              <w:rPr>
                <w:rFonts w:ascii="Open Sans" w:hAnsi="Open Sans" w:cs="Open Sans"/>
                <w:color w:val="353535"/>
                <w:sz w:val="20"/>
                <w:szCs w:val="20"/>
                <w:lang w:val="en-US"/>
              </w:rPr>
            </w:pPr>
            <w:r w:rsidRPr="00033E1A">
              <w:rPr>
                <w:rFonts w:ascii="Open Sans" w:hAnsi="Open Sans" w:cs="Open Sans"/>
                <w:color w:val="353535"/>
                <w:sz w:val="20"/>
                <w:szCs w:val="20"/>
                <w:lang w:val="en-US"/>
              </w:rPr>
              <w:br/>
              <w:t>The regulatory implementation of customer services is co</w:t>
            </w:r>
            <w:r w:rsidRPr="00033E1A">
              <w:rPr>
                <w:rFonts w:ascii="Open Sans" w:hAnsi="Open Sans" w:cs="Open Sans"/>
                <w:color w:val="353535"/>
                <w:sz w:val="20"/>
                <w:szCs w:val="20"/>
                <w:lang w:val="en-US"/>
              </w:rPr>
              <w:t>n</w:t>
            </w:r>
            <w:r w:rsidRPr="00033E1A">
              <w:rPr>
                <w:rFonts w:ascii="Open Sans" w:hAnsi="Open Sans" w:cs="Open Sans"/>
                <w:color w:val="353535"/>
                <w:sz w:val="20"/>
                <w:szCs w:val="20"/>
                <w:lang w:val="en-US"/>
              </w:rPr>
              <w:t>tained in Order ECO/734/2004, of 11 March, on customer se</w:t>
            </w:r>
            <w:r w:rsidRPr="00033E1A">
              <w:rPr>
                <w:rFonts w:ascii="Open Sans" w:hAnsi="Open Sans" w:cs="Open Sans"/>
                <w:color w:val="353535"/>
                <w:sz w:val="20"/>
                <w:szCs w:val="20"/>
                <w:lang w:val="en-US"/>
              </w:rPr>
              <w:t>r</w:t>
            </w:r>
            <w:r w:rsidRPr="00033E1A">
              <w:rPr>
                <w:rFonts w:ascii="Open Sans" w:hAnsi="Open Sans" w:cs="Open Sans"/>
                <w:color w:val="353535"/>
                <w:sz w:val="20"/>
                <w:szCs w:val="20"/>
                <w:lang w:val="en-US"/>
              </w:rPr>
              <w:t>vices and customer ombudsman of financial institutions.</w:t>
            </w:r>
            <w:r w:rsidRPr="00033E1A">
              <w:rPr>
                <w:rFonts w:ascii="Open Sans" w:hAnsi="Open Sans" w:cs="Open Sans"/>
                <w:color w:val="353535"/>
                <w:sz w:val="20"/>
                <w:szCs w:val="20"/>
                <w:lang w:val="en-US"/>
              </w:rPr>
              <w:br/>
            </w:r>
            <w:r w:rsidRPr="00033E1A">
              <w:rPr>
                <w:rFonts w:ascii="Open Sans" w:hAnsi="Open Sans" w:cs="Open Sans"/>
                <w:color w:val="353535"/>
                <w:sz w:val="20"/>
                <w:szCs w:val="20"/>
                <w:lang w:val="en-US"/>
              </w:rPr>
              <w:br/>
            </w:r>
            <w:r w:rsidRPr="00033E1A">
              <w:rPr>
                <w:rFonts w:ascii="Open Sans" w:hAnsi="Open Sans" w:cs="Open Sans"/>
                <w:color w:val="353535"/>
                <w:sz w:val="20"/>
                <w:szCs w:val="20"/>
                <w:lang w:val="en-US"/>
              </w:rPr>
              <w:lastRenderedPageBreak/>
              <w:t>This Ministerial Order regulates the requirements and proc</w:t>
            </w:r>
            <w:r w:rsidRPr="00033E1A">
              <w:rPr>
                <w:rFonts w:ascii="Open Sans" w:hAnsi="Open Sans" w:cs="Open Sans"/>
                <w:color w:val="353535"/>
                <w:sz w:val="20"/>
                <w:szCs w:val="20"/>
                <w:lang w:val="en-US"/>
              </w:rPr>
              <w:t>e</w:t>
            </w:r>
            <w:r w:rsidRPr="00033E1A">
              <w:rPr>
                <w:rFonts w:ascii="Open Sans" w:hAnsi="Open Sans" w:cs="Open Sans"/>
                <w:color w:val="353535"/>
                <w:sz w:val="20"/>
                <w:szCs w:val="20"/>
                <w:lang w:val="en-US"/>
              </w:rPr>
              <w:t>dures imposed on customer services and, if appropriate, cu</w:t>
            </w:r>
            <w:r w:rsidRPr="00033E1A">
              <w:rPr>
                <w:rFonts w:ascii="Open Sans" w:hAnsi="Open Sans" w:cs="Open Sans"/>
                <w:color w:val="353535"/>
                <w:sz w:val="20"/>
                <w:szCs w:val="20"/>
                <w:lang w:val="en-US"/>
              </w:rPr>
              <w:t>s</w:t>
            </w:r>
            <w:r w:rsidRPr="00033E1A">
              <w:rPr>
                <w:rFonts w:ascii="Open Sans" w:hAnsi="Open Sans" w:cs="Open Sans"/>
                <w:color w:val="353535"/>
                <w:sz w:val="20"/>
                <w:szCs w:val="20"/>
                <w:lang w:val="en-US"/>
              </w:rPr>
              <w:t xml:space="preserve">tomer ombudsman, the </w:t>
            </w:r>
            <w:proofErr w:type="spellStart"/>
            <w:r w:rsidRPr="00033E1A">
              <w:rPr>
                <w:rFonts w:ascii="Open Sans" w:hAnsi="Open Sans" w:cs="Open Sans"/>
                <w:color w:val="353535"/>
                <w:sz w:val="20"/>
                <w:szCs w:val="20"/>
                <w:lang w:val="en-US"/>
              </w:rPr>
              <w:t>organisational</w:t>
            </w:r>
            <w:proofErr w:type="spellEnd"/>
            <w:r w:rsidRPr="00033E1A">
              <w:rPr>
                <w:rFonts w:ascii="Open Sans" w:hAnsi="Open Sans" w:cs="Open Sans"/>
                <w:color w:val="353535"/>
                <w:sz w:val="20"/>
                <w:szCs w:val="20"/>
                <w:lang w:val="en-US"/>
              </w:rPr>
              <w:t xml:space="preserve"> structure, operation rules, duty of information, procedure for filing, processing and resolving complaints and claims raised by policyholders.</w:t>
            </w:r>
            <w:r w:rsidRPr="00033E1A">
              <w:rPr>
                <w:rFonts w:ascii="Open Sans" w:hAnsi="Open Sans" w:cs="Open Sans"/>
                <w:color w:val="353535"/>
                <w:sz w:val="20"/>
                <w:szCs w:val="20"/>
                <w:lang w:val="en-US"/>
              </w:rPr>
              <w:br/>
            </w:r>
            <w:r w:rsidRPr="00033E1A">
              <w:rPr>
                <w:rFonts w:ascii="Open Sans" w:hAnsi="Open Sans" w:cs="Open Sans"/>
                <w:color w:val="353535"/>
                <w:sz w:val="20"/>
                <w:szCs w:val="20"/>
                <w:lang w:val="en-US"/>
              </w:rPr>
              <w:br/>
              <w:t>Within the first quarter of each year, customer services and, if appropriate, customer ombudsmen, must draft a report to explain the implementation of their function in the previous year. This report must be submitted to the board of directors or a similar body of the insurance company. In any case, a summary of the report will be included in the annual report of the companies.</w:t>
            </w:r>
          </w:p>
          <w:p w:rsidR="00033E1A" w:rsidRDefault="00033E1A" w:rsidP="00BF1EC4">
            <w:pPr>
              <w:pStyle w:val="ListParagraph"/>
              <w:spacing w:line="276" w:lineRule="auto"/>
              <w:ind w:left="0"/>
              <w:jc w:val="both"/>
              <w:rPr>
                <w:rFonts w:ascii="Open Sans" w:hAnsi="Open Sans" w:cs="Open Sans"/>
                <w:color w:val="353535"/>
                <w:sz w:val="20"/>
                <w:szCs w:val="20"/>
                <w:lang w:val="en-US"/>
              </w:rPr>
            </w:pPr>
          </w:p>
          <w:p w:rsidR="00033E1A" w:rsidRPr="00033E1A" w:rsidRDefault="00033E1A" w:rsidP="00BF1EC4">
            <w:pPr>
              <w:pStyle w:val="ListParagraph"/>
              <w:spacing w:line="276" w:lineRule="auto"/>
              <w:ind w:left="0"/>
              <w:jc w:val="both"/>
              <w:rPr>
                <w:rFonts w:ascii="Open Sans Semibold" w:hAnsi="Open Sans Semibold" w:cs="Open Sans Semibold"/>
                <w:b/>
                <w:spacing w:val="-15"/>
                <w:sz w:val="20"/>
                <w:szCs w:val="20"/>
                <w:lang w:val="en-US"/>
              </w:rPr>
            </w:pPr>
            <w:r w:rsidRPr="00033E1A">
              <w:rPr>
                <w:rFonts w:ascii="Open Sans" w:hAnsi="Open Sans" w:cs="Open Sans"/>
                <w:color w:val="353535"/>
                <w:sz w:val="20"/>
                <w:szCs w:val="20"/>
                <w:lang w:val="en-US"/>
              </w:rPr>
              <w:t>That report must include a statistical summary of the co</w:t>
            </w:r>
            <w:r w:rsidRPr="00033E1A">
              <w:rPr>
                <w:rFonts w:ascii="Open Sans" w:hAnsi="Open Sans" w:cs="Open Sans"/>
                <w:color w:val="353535"/>
                <w:sz w:val="20"/>
                <w:szCs w:val="20"/>
                <w:lang w:val="en-US"/>
              </w:rPr>
              <w:t>m</w:t>
            </w:r>
            <w:r w:rsidRPr="00033E1A">
              <w:rPr>
                <w:rFonts w:ascii="Open Sans" w:hAnsi="Open Sans" w:cs="Open Sans"/>
                <w:color w:val="353535"/>
                <w:sz w:val="20"/>
                <w:szCs w:val="20"/>
                <w:lang w:val="en-US"/>
              </w:rPr>
              <w:t xml:space="preserve">plaints and claims received, a summary of the resolutions, indicating if the resolution was </w:t>
            </w:r>
            <w:proofErr w:type="spellStart"/>
            <w:r w:rsidRPr="00033E1A">
              <w:rPr>
                <w:rFonts w:ascii="Open Sans" w:hAnsi="Open Sans" w:cs="Open Sans"/>
                <w:color w:val="353535"/>
                <w:sz w:val="20"/>
                <w:szCs w:val="20"/>
                <w:lang w:val="en-US"/>
              </w:rPr>
              <w:t>favourable</w:t>
            </w:r>
            <w:proofErr w:type="spellEnd"/>
            <w:r w:rsidRPr="00033E1A">
              <w:rPr>
                <w:rFonts w:ascii="Open Sans" w:hAnsi="Open Sans" w:cs="Open Sans"/>
                <w:color w:val="353535"/>
                <w:sz w:val="20"/>
                <w:szCs w:val="20"/>
                <w:lang w:val="en-US"/>
              </w:rPr>
              <w:t xml:space="preserve"> or not for the pe</w:t>
            </w:r>
            <w:r w:rsidRPr="00033E1A">
              <w:rPr>
                <w:rFonts w:ascii="Open Sans" w:hAnsi="Open Sans" w:cs="Open Sans"/>
                <w:color w:val="353535"/>
                <w:sz w:val="20"/>
                <w:szCs w:val="20"/>
                <w:lang w:val="en-US"/>
              </w:rPr>
              <w:t>r</w:t>
            </w:r>
            <w:r w:rsidRPr="00033E1A">
              <w:rPr>
                <w:rFonts w:ascii="Open Sans" w:hAnsi="Open Sans" w:cs="Open Sans"/>
                <w:color w:val="353535"/>
                <w:sz w:val="20"/>
                <w:szCs w:val="20"/>
                <w:lang w:val="en-US"/>
              </w:rPr>
              <w:t>son making the claim, the general criteria contained in the resolutions and the recommendations or suggestions derived from the experience with a view to better attaining the aims of the customer service.</w:t>
            </w:r>
            <w:r w:rsidRPr="00033E1A">
              <w:rPr>
                <w:rFonts w:ascii="Open Sans Semibold" w:hAnsi="Open Sans Semibold" w:cs="Open Sans Semibold"/>
                <w:b/>
                <w:spacing w:val="-15"/>
                <w:sz w:val="20"/>
                <w:szCs w:val="20"/>
                <w:lang w:val="en-US"/>
              </w:rPr>
              <w:t xml:space="preserve"> </w:t>
            </w:r>
          </w:p>
          <w:p w:rsidR="00033E1A" w:rsidRDefault="00033E1A" w:rsidP="00BF1EC4">
            <w:pPr>
              <w:pStyle w:val="ListParagraph"/>
              <w:spacing w:line="276" w:lineRule="auto"/>
              <w:ind w:left="0"/>
              <w:jc w:val="both"/>
              <w:rPr>
                <w:rFonts w:ascii="Open Sans Semibold" w:hAnsi="Open Sans Semibold" w:cs="Open Sans Semibold"/>
                <w:b/>
                <w:spacing w:val="-15"/>
                <w:lang w:val="en-US"/>
              </w:rPr>
            </w:pPr>
          </w:p>
          <w:p w:rsidR="00F7333D" w:rsidRDefault="00F7333D" w:rsidP="00BF1EC4">
            <w:pPr>
              <w:pStyle w:val="ListParagraph"/>
              <w:spacing w:line="276" w:lineRule="auto"/>
              <w:ind w:left="0"/>
              <w:jc w:val="both"/>
              <w:rPr>
                <w:rFonts w:ascii="Open Sans Semibold" w:hAnsi="Open Sans Semibold" w:cs="Open Sans Semibold"/>
                <w:spacing w:val="-15"/>
                <w:lang w:val="en-US"/>
              </w:rPr>
            </w:pPr>
            <w:r w:rsidRPr="00033E1A">
              <w:rPr>
                <w:rFonts w:ascii="Open Sans Semibold" w:hAnsi="Open Sans Semibold" w:cs="Open Sans Semibold"/>
                <w:b/>
                <w:spacing w:val="-15"/>
                <w:lang w:val="en-US"/>
              </w:rPr>
              <w:t xml:space="preserve">5. </w:t>
            </w:r>
            <w:r w:rsidR="00033E1A" w:rsidRPr="00033E1A">
              <w:rPr>
                <w:lang w:val="en-US"/>
              </w:rPr>
              <w:t xml:space="preserve"> </w:t>
            </w:r>
            <w:r w:rsidR="00033E1A" w:rsidRPr="00033E1A">
              <w:rPr>
                <w:rFonts w:ascii="Open Sans Semibold" w:hAnsi="Open Sans Semibold" w:cs="Open Sans Semibold"/>
                <w:spacing w:val="-15"/>
                <w:lang w:val="en-US"/>
              </w:rPr>
              <w:t xml:space="preserve">The Claims Service of the Directorate General of Insurance and Pension Funds </w:t>
            </w:r>
          </w:p>
          <w:p w:rsidR="00033E1A" w:rsidRPr="00033E1A" w:rsidRDefault="00033E1A" w:rsidP="00BF1EC4">
            <w:pPr>
              <w:pStyle w:val="ListParagraph"/>
              <w:spacing w:line="276" w:lineRule="auto"/>
              <w:ind w:left="0"/>
              <w:jc w:val="both"/>
              <w:rPr>
                <w:rFonts w:ascii="Open Sans" w:hAnsi="Open Sans" w:cs="Open Sans"/>
                <w:spacing w:val="-15"/>
                <w:sz w:val="20"/>
                <w:szCs w:val="20"/>
                <w:lang w:val="en-US"/>
              </w:rPr>
            </w:pPr>
          </w:p>
          <w:p w:rsidR="00033E1A" w:rsidRDefault="00033E1A" w:rsidP="00BF1EC4">
            <w:pPr>
              <w:pStyle w:val="ListParagraph"/>
              <w:spacing w:line="276" w:lineRule="auto"/>
              <w:ind w:left="0"/>
              <w:jc w:val="both"/>
              <w:rPr>
                <w:rFonts w:ascii="Open Sans" w:hAnsi="Open Sans" w:cs="Open Sans"/>
                <w:color w:val="353535"/>
                <w:sz w:val="20"/>
                <w:szCs w:val="20"/>
                <w:lang w:val="en-US"/>
              </w:rPr>
            </w:pPr>
            <w:r w:rsidRPr="00033E1A">
              <w:rPr>
                <w:rFonts w:ascii="Open Sans" w:hAnsi="Open Sans" w:cs="Open Sans"/>
                <w:color w:val="353535"/>
                <w:sz w:val="20"/>
                <w:szCs w:val="20"/>
                <w:lang w:val="en-US"/>
              </w:rPr>
              <w:t xml:space="preserve">Among the functions of the Directorate General of Insurance and Pension Funds (DGSFP) we must highlight the function of administrative protection for insured people, beneficiaries, affected third parties and members of pension schemes, through receipt and resolution of claims and complaints raised against insurance companies (Royal Decree 672/2014, of 1 August, which modifies the basic </w:t>
            </w:r>
            <w:proofErr w:type="spellStart"/>
            <w:r w:rsidRPr="00033E1A">
              <w:rPr>
                <w:rFonts w:ascii="Open Sans" w:hAnsi="Open Sans" w:cs="Open Sans"/>
                <w:color w:val="353535"/>
                <w:sz w:val="20"/>
                <w:szCs w:val="20"/>
                <w:lang w:val="en-US"/>
              </w:rPr>
              <w:t>organisational</w:t>
            </w:r>
            <w:proofErr w:type="spellEnd"/>
            <w:r w:rsidRPr="00033E1A">
              <w:rPr>
                <w:rFonts w:ascii="Open Sans" w:hAnsi="Open Sans" w:cs="Open Sans"/>
                <w:color w:val="353535"/>
                <w:sz w:val="20"/>
                <w:szCs w:val="20"/>
                <w:lang w:val="en-US"/>
              </w:rPr>
              <w:t xml:space="preserve"> structure of ministerial departments).</w:t>
            </w:r>
          </w:p>
          <w:p w:rsidR="00033E1A" w:rsidRDefault="00033E1A" w:rsidP="00BF1EC4">
            <w:pPr>
              <w:pStyle w:val="ListParagraph"/>
              <w:spacing w:line="276" w:lineRule="auto"/>
              <w:ind w:left="0"/>
              <w:jc w:val="both"/>
              <w:rPr>
                <w:rFonts w:ascii="Open Sans" w:hAnsi="Open Sans" w:cs="Open Sans"/>
                <w:color w:val="353535"/>
                <w:sz w:val="20"/>
                <w:szCs w:val="20"/>
                <w:lang w:val="en-US"/>
              </w:rPr>
            </w:pPr>
            <w:r w:rsidRPr="00033E1A">
              <w:rPr>
                <w:rFonts w:ascii="Open Sans" w:hAnsi="Open Sans" w:cs="Open Sans"/>
                <w:color w:val="353535"/>
                <w:sz w:val="20"/>
                <w:szCs w:val="20"/>
                <w:lang w:val="en-US"/>
              </w:rPr>
              <w:br/>
              <w:t>Then, customer services and customer ombudsmen involve a mechanism of protection for insured as well as an out-of-court resolution system of disputes that may arise between an i</w:t>
            </w:r>
            <w:r w:rsidRPr="00033E1A">
              <w:rPr>
                <w:rFonts w:ascii="Open Sans" w:hAnsi="Open Sans" w:cs="Open Sans"/>
                <w:color w:val="353535"/>
                <w:sz w:val="20"/>
                <w:szCs w:val="20"/>
                <w:lang w:val="en-US"/>
              </w:rPr>
              <w:t>n</w:t>
            </w:r>
            <w:r w:rsidRPr="00033E1A">
              <w:rPr>
                <w:rFonts w:ascii="Open Sans" w:hAnsi="Open Sans" w:cs="Open Sans"/>
                <w:color w:val="353535"/>
                <w:sz w:val="20"/>
                <w:szCs w:val="20"/>
                <w:lang w:val="en-US"/>
              </w:rPr>
              <w:t>surer and an insured. Irrespective of this fact, article 30 of Law 44/2002, on measures to reform the financial system, amen</w:t>
            </w:r>
            <w:r w:rsidRPr="00033E1A">
              <w:rPr>
                <w:rFonts w:ascii="Open Sans" w:hAnsi="Open Sans" w:cs="Open Sans"/>
                <w:color w:val="353535"/>
                <w:sz w:val="20"/>
                <w:szCs w:val="20"/>
                <w:lang w:val="en-US"/>
              </w:rPr>
              <w:t>d</w:t>
            </w:r>
            <w:r w:rsidRPr="00033E1A">
              <w:rPr>
                <w:rFonts w:ascii="Open Sans" w:hAnsi="Open Sans" w:cs="Open Sans"/>
                <w:color w:val="353535"/>
                <w:sz w:val="20"/>
                <w:szCs w:val="20"/>
                <w:lang w:val="en-US"/>
              </w:rPr>
              <w:t>ed by Law 2/2011, of 4 March, on sustainable economy, sets forth as a preliminary and essential requirement for submi</w:t>
            </w:r>
            <w:r w:rsidRPr="00033E1A">
              <w:rPr>
                <w:rFonts w:ascii="Open Sans" w:hAnsi="Open Sans" w:cs="Open Sans"/>
                <w:color w:val="353535"/>
                <w:sz w:val="20"/>
                <w:szCs w:val="20"/>
                <w:lang w:val="en-US"/>
              </w:rPr>
              <w:t>s</w:t>
            </w:r>
            <w:r w:rsidRPr="00033E1A">
              <w:rPr>
                <w:rFonts w:ascii="Open Sans" w:hAnsi="Open Sans" w:cs="Open Sans"/>
                <w:color w:val="353535"/>
                <w:sz w:val="20"/>
                <w:szCs w:val="20"/>
                <w:lang w:val="en-US"/>
              </w:rPr>
              <w:t>sion of a claim before the Claims Service of the Directorate General of Insurance and Pension Funds, proof as to a written claim having been previously submitted to the customer se</w:t>
            </w:r>
            <w:r w:rsidRPr="00033E1A">
              <w:rPr>
                <w:rFonts w:ascii="Open Sans" w:hAnsi="Open Sans" w:cs="Open Sans"/>
                <w:color w:val="353535"/>
                <w:sz w:val="20"/>
                <w:szCs w:val="20"/>
                <w:lang w:val="en-US"/>
              </w:rPr>
              <w:t>r</w:t>
            </w:r>
            <w:r w:rsidRPr="00033E1A">
              <w:rPr>
                <w:rFonts w:ascii="Open Sans" w:hAnsi="Open Sans" w:cs="Open Sans"/>
                <w:color w:val="353535"/>
                <w:sz w:val="20"/>
                <w:szCs w:val="20"/>
                <w:lang w:val="en-US"/>
              </w:rPr>
              <w:lastRenderedPageBreak/>
              <w:t>vice or customer ombudsman of the company against which the claim is made. In this respect, the person making the claim must prove that a time limit of two months has expired from date of submission of the claim without it being resolved or that the claim has not been allowed to proceed or the petition has been dismissed.</w:t>
            </w:r>
          </w:p>
          <w:p w:rsidR="00033E1A" w:rsidRDefault="00033E1A" w:rsidP="00BF1EC4">
            <w:pPr>
              <w:pStyle w:val="ListParagraph"/>
              <w:spacing w:line="276" w:lineRule="auto"/>
              <w:ind w:left="0"/>
              <w:jc w:val="both"/>
              <w:rPr>
                <w:rFonts w:ascii="Open Sans" w:hAnsi="Open Sans" w:cs="Open Sans"/>
                <w:color w:val="353535"/>
                <w:sz w:val="20"/>
                <w:szCs w:val="20"/>
                <w:lang w:val="en-US"/>
              </w:rPr>
            </w:pPr>
          </w:p>
          <w:p w:rsidR="00033E1A" w:rsidRDefault="00033E1A" w:rsidP="00BF1EC4">
            <w:pPr>
              <w:pStyle w:val="ListParagraph"/>
              <w:spacing w:line="276" w:lineRule="auto"/>
              <w:ind w:left="0"/>
              <w:jc w:val="both"/>
              <w:rPr>
                <w:rFonts w:ascii="Open Sans" w:hAnsi="Open Sans" w:cs="Open Sans"/>
                <w:color w:val="353535"/>
                <w:sz w:val="20"/>
                <w:szCs w:val="20"/>
                <w:lang w:val="en-US"/>
              </w:rPr>
            </w:pPr>
            <w:r w:rsidRPr="00033E1A">
              <w:rPr>
                <w:rFonts w:ascii="Open Sans" w:hAnsi="Open Sans" w:cs="Open Sans"/>
                <w:color w:val="353535"/>
                <w:sz w:val="20"/>
                <w:szCs w:val="20"/>
                <w:lang w:val="en-US"/>
              </w:rPr>
              <w:t>The procedure applicable to submission of enquiries, co</w:t>
            </w:r>
            <w:r w:rsidRPr="00033E1A">
              <w:rPr>
                <w:rFonts w:ascii="Open Sans" w:hAnsi="Open Sans" w:cs="Open Sans"/>
                <w:color w:val="353535"/>
                <w:sz w:val="20"/>
                <w:szCs w:val="20"/>
                <w:lang w:val="en-US"/>
              </w:rPr>
              <w:t>m</w:t>
            </w:r>
            <w:r w:rsidRPr="00033E1A">
              <w:rPr>
                <w:rFonts w:ascii="Open Sans" w:hAnsi="Open Sans" w:cs="Open Sans"/>
                <w:color w:val="353535"/>
                <w:sz w:val="20"/>
                <w:szCs w:val="20"/>
                <w:lang w:val="en-US"/>
              </w:rPr>
              <w:t>plaints and claims before the Claims Service of the Directorate General of Insurance and Pension Funds is regulated in Order ECC/2502/2012, of 16 November. </w:t>
            </w:r>
          </w:p>
          <w:p w:rsidR="00033E1A" w:rsidRDefault="00033E1A" w:rsidP="00BF1EC4">
            <w:pPr>
              <w:pStyle w:val="ListParagraph"/>
              <w:spacing w:line="276" w:lineRule="auto"/>
              <w:ind w:left="0"/>
              <w:jc w:val="both"/>
              <w:rPr>
                <w:rFonts w:ascii="Open Sans" w:hAnsi="Open Sans" w:cs="Open Sans"/>
                <w:color w:val="353535"/>
                <w:sz w:val="20"/>
                <w:szCs w:val="20"/>
                <w:lang w:val="en-US"/>
              </w:rPr>
            </w:pPr>
            <w:r w:rsidRPr="00033E1A">
              <w:rPr>
                <w:rFonts w:ascii="Open Sans" w:hAnsi="Open Sans" w:cs="Open Sans"/>
                <w:color w:val="353535"/>
                <w:sz w:val="20"/>
                <w:szCs w:val="20"/>
                <w:lang w:val="en-US"/>
              </w:rPr>
              <w:br/>
              <w:t>The claim shall end with a reasoned report within a maximum time limit of four months. This report must contain clear co</w:t>
            </w:r>
            <w:r w:rsidRPr="00033E1A">
              <w:rPr>
                <w:rFonts w:ascii="Open Sans" w:hAnsi="Open Sans" w:cs="Open Sans"/>
                <w:color w:val="353535"/>
                <w:sz w:val="20"/>
                <w:szCs w:val="20"/>
                <w:lang w:val="en-US"/>
              </w:rPr>
              <w:t>n</w:t>
            </w:r>
            <w:r w:rsidRPr="00033E1A">
              <w:rPr>
                <w:rFonts w:ascii="Open Sans" w:hAnsi="Open Sans" w:cs="Open Sans"/>
                <w:color w:val="353535"/>
                <w:sz w:val="20"/>
                <w:szCs w:val="20"/>
                <w:lang w:val="en-US"/>
              </w:rPr>
              <w:t xml:space="preserve">clusions </w:t>
            </w:r>
            <w:proofErr w:type="spellStart"/>
            <w:r w:rsidRPr="00033E1A">
              <w:rPr>
                <w:rFonts w:ascii="Open Sans" w:hAnsi="Open Sans" w:cs="Open Sans"/>
                <w:color w:val="353535"/>
                <w:sz w:val="20"/>
                <w:szCs w:val="20"/>
                <w:lang w:val="en-US"/>
              </w:rPr>
              <w:t>estating</w:t>
            </w:r>
            <w:proofErr w:type="spellEnd"/>
            <w:r w:rsidRPr="00033E1A">
              <w:rPr>
                <w:rFonts w:ascii="Open Sans" w:hAnsi="Open Sans" w:cs="Open Sans"/>
                <w:color w:val="353535"/>
                <w:sz w:val="20"/>
                <w:szCs w:val="20"/>
                <w:lang w:val="en-US"/>
              </w:rPr>
              <w:t xml:space="preserve"> whether the actions performed constitute a breach of the rules on transparency and protection and whether or not the entity has complied with good practices and financial uses. In any event, the final report must decide on all the issues put forward in the claims. The final report from the Claims Service will not be binding and may not be considered as a challengeable administrative act.</w:t>
            </w:r>
          </w:p>
          <w:p w:rsidR="00033E1A" w:rsidRDefault="00033E1A" w:rsidP="00BF1EC4">
            <w:pPr>
              <w:pStyle w:val="ListParagraph"/>
              <w:spacing w:line="276" w:lineRule="auto"/>
              <w:ind w:left="0"/>
              <w:jc w:val="both"/>
              <w:rPr>
                <w:rFonts w:ascii="Open Sans" w:hAnsi="Open Sans" w:cs="Open Sans"/>
                <w:color w:val="353535"/>
                <w:sz w:val="20"/>
                <w:szCs w:val="20"/>
                <w:lang w:val="en-US"/>
              </w:rPr>
            </w:pPr>
            <w:r w:rsidRPr="00033E1A">
              <w:rPr>
                <w:rFonts w:ascii="Open Sans" w:hAnsi="Open Sans" w:cs="Open Sans"/>
                <w:color w:val="353535"/>
                <w:sz w:val="20"/>
                <w:szCs w:val="20"/>
                <w:lang w:val="en-US"/>
              </w:rPr>
              <w:br/>
              <w:t>The procedures before the Claims Service of the DGSFP are the second echelon, also out-of-court and free, which rei</w:t>
            </w:r>
            <w:r w:rsidRPr="00033E1A">
              <w:rPr>
                <w:rFonts w:ascii="Open Sans" w:hAnsi="Open Sans" w:cs="Open Sans"/>
                <w:color w:val="353535"/>
                <w:sz w:val="20"/>
                <w:szCs w:val="20"/>
                <w:lang w:val="en-US"/>
              </w:rPr>
              <w:t>n</w:t>
            </w:r>
            <w:r w:rsidRPr="00033E1A">
              <w:rPr>
                <w:rFonts w:ascii="Open Sans" w:hAnsi="Open Sans" w:cs="Open Sans"/>
                <w:color w:val="353535"/>
                <w:sz w:val="20"/>
                <w:szCs w:val="20"/>
                <w:lang w:val="en-US"/>
              </w:rPr>
              <w:t>forces the protection of the interests and rights of the insured, it improves the quality of the service provided by insurance companies and reinforces the transparency and good practi</w:t>
            </w:r>
            <w:r w:rsidRPr="00033E1A">
              <w:rPr>
                <w:rFonts w:ascii="Open Sans" w:hAnsi="Open Sans" w:cs="Open Sans"/>
                <w:color w:val="353535"/>
                <w:sz w:val="20"/>
                <w:szCs w:val="20"/>
                <w:lang w:val="en-US"/>
              </w:rPr>
              <w:t>c</w:t>
            </w:r>
            <w:r w:rsidRPr="00033E1A">
              <w:rPr>
                <w:rFonts w:ascii="Open Sans" w:hAnsi="Open Sans" w:cs="Open Sans"/>
                <w:color w:val="353535"/>
                <w:sz w:val="20"/>
                <w:szCs w:val="20"/>
                <w:lang w:val="en-US"/>
              </w:rPr>
              <w:t>es of the insurance industry.</w:t>
            </w:r>
          </w:p>
          <w:p w:rsidR="00F7333D" w:rsidRDefault="00033E1A" w:rsidP="00BF1EC4">
            <w:pPr>
              <w:pStyle w:val="ListParagraph"/>
              <w:spacing w:line="276" w:lineRule="auto"/>
              <w:ind w:left="0"/>
              <w:jc w:val="both"/>
              <w:rPr>
                <w:rFonts w:ascii="Open Sans" w:hAnsi="Open Sans" w:cs="Open Sans"/>
                <w:spacing w:val="-15"/>
                <w:sz w:val="20"/>
                <w:szCs w:val="20"/>
                <w:lang w:val="en-US"/>
              </w:rPr>
            </w:pPr>
            <w:r w:rsidRPr="00033E1A">
              <w:rPr>
                <w:rFonts w:ascii="Open Sans" w:hAnsi="Open Sans" w:cs="Open Sans"/>
                <w:color w:val="353535"/>
                <w:sz w:val="20"/>
                <w:szCs w:val="20"/>
                <w:lang w:val="en-US"/>
              </w:rPr>
              <w:br/>
              <w:t>In this respect, as we have just seen, if we focus on the ma</w:t>
            </w:r>
            <w:r w:rsidRPr="00033E1A">
              <w:rPr>
                <w:rFonts w:ascii="Open Sans" w:hAnsi="Open Sans" w:cs="Open Sans"/>
                <w:color w:val="353535"/>
                <w:sz w:val="20"/>
                <w:szCs w:val="20"/>
                <w:lang w:val="en-US"/>
              </w:rPr>
              <w:t>t</w:t>
            </w:r>
            <w:r w:rsidRPr="00033E1A">
              <w:rPr>
                <w:rFonts w:ascii="Open Sans" w:hAnsi="Open Sans" w:cs="Open Sans"/>
                <w:color w:val="353535"/>
                <w:sz w:val="20"/>
                <w:szCs w:val="20"/>
                <w:lang w:val="en-US"/>
              </w:rPr>
              <w:t>ters in which claims arise, those regarding disagreements in the interpretation of contractual clauses, non-payment of the service, assessment of the damage and contractual modific</w:t>
            </w:r>
            <w:r w:rsidRPr="00033E1A">
              <w:rPr>
                <w:rFonts w:ascii="Open Sans" w:hAnsi="Open Sans" w:cs="Open Sans"/>
                <w:color w:val="353535"/>
                <w:sz w:val="20"/>
                <w:szCs w:val="20"/>
                <w:lang w:val="en-US"/>
              </w:rPr>
              <w:t>a</w:t>
            </w:r>
            <w:r w:rsidRPr="00033E1A">
              <w:rPr>
                <w:rFonts w:ascii="Open Sans" w:hAnsi="Open Sans" w:cs="Open Sans"/>
                <w:color w:val="353535"/>
                <w:sz w:val="20"/>
                <w:szCs w:val="20"/>
                <w:lang w:val="en-US"/>
              </w:rPr>
              <w:t>tions are in a prominent position, in particular, increase of premiums and co-payments.</w:t>
            </w:r>
            <w:r w:rsidRPr="00033E1A">
              <w:rPr>
                <w:rFonts w:ascii="Open Sans" w:hAnsi="Open Sans" w:cs="Open Sans"/>
                <w:spacing w:val="-15"/>
                <w:sz w:val="20"/>
                <w:szCs w:val="20"/>
                <w:lang w:val="en-US"/>
              </w:rPr>
              <w:t xml:space="preserve"> </w:t>
            </w:r>
          </w:p>
          <w:p w:rsidR="00033E1A" w:rsidRPr="00033E1A" w:rsidRDefault="00033E1A" w:rsidP="00BF1EC4">
            <w:pPr>
              <w:pStyle w:val="ListParagraph"/>
              <w:spacing w:line="276" w:lineRule="auto"/>
              <w:ind w:left="0"/>
              <w:jc w:val="both"/>
              <w:rPr>
                <w:rFonts w:ascii="Open Sans" w:hAnsi="Open Sans" w:cs="Open Sans"/>
                <w:spacing w:val="-15"/>
                <w:sz w:val="20"/>
                <w:szCs w:val="20"/>
                <w:lang w:val="en-US"/>
              </w:rPr>
            </w:pPr>
          </w:p>
          <w:p w:rsidR="00F7333D" w:rsidRPr="00610303" w:rsidRDefault="00F7333D" w:rsidP="00BF1EC4">
            <w:pPr>
              <w:pStyle w:val="ListParagraph"/>
              <w:spacing w:line="276" w:lineRule="auto"/>
              <w:ind w:left="0"/>
              <w:jc w:val="both"/>
              <w:rPr>
                <w:rFonts w:ascii="Open Sans Semibold" w:hAnsi="Open Sans Semibold" w:cs="Open Sans Semibold"/>
                <w:spacing w:val="-15"/>
                <w:lang w:val="en-US"/>
              </w:rPr>
            </w:pPr>
            <w:r w:rsidRPr="00610303">
              <w:rPr>
                <w:rFonts w:ascii="Open Sans Semibold" w:hAnsi="Open Sans Semibold" w:cs="Open Sans Semibold"/>
                <w:spacing w:val="-15"/>
                <w:lang w:val="en-US"/>
              </w:rPr>
              <w:t xml:space="preserve">6. </w:t>
            </w:r>
            <w:r w:rsidR="00610303" w:rsidRPr="00610303">
              <w:rPr>
                <w:lang w:val="en-US"/>
              </w:rPr>
              <w:t xml:space="preserve"> </w:t>
            </w:r>
            <w:r w:rsidR="00610303" w:rsidRPr="00610303">
              <w:rPr>
                <w:rFonts w:ascii="Open Sans Semibold" w:hAnsi="Open Sans Semibold" w:cs="Open Sans Semibold"/>
                <w:spacing w:val="-15"/>
                <w:lang w:val="en-US"/>
              </w:rPr>
              <w:t>Arbitration</w:t>
            </w:r>
          </w:p>
          <w:p w:rsidR="00F7333D" w:rsidRPr="00610303" w:rsidRDefault="00F7333D" w:rsidP="00BF1EC4">
            <w:pPr>
              <w:pStyle w:val="ListParagraph"/>
              <w:spacing w:line="276" w:lineRule="auto"/>
              <w:ind w:left="0"/>
              <w:jc w:val="both"/>
              <w:rPr>
                <w:rFonts w:ascii="Open Sans" w:hAnsi="Open Sans" w:cs="Open Sans"/>
                <w:spacing w:val="-15"/>
                <w:sz w:val="20"/>
                <w:szCs w:val="20"/>
                <w:lang w:val="en-US"/>
              </w:rPr>
            </w:pPr>
          </w:p>
          <w:p w:rsidR="004D09C4" w:rsidRPr="00044831" w:rsidRDefault="00610303" w:rsidP="00BF1EC4">
            <w:pPr>
              <w:pStyle w:val="ListParagraph"/>
              <w:spacing w:line="276" w:lineRule="auto"/>
              <w:ind w:left="0"/>
              <w:jc w:val="both"/>
              <w:rPr>
                <w:rFonts w:ascii="Open Sans" w:hAnsi="Open Sans" w:cs="Open Sans"/>
                <w:spacing w:val="-15"/>
                <w:sz w:val="20"/>
                <w:szCs w:val="20"/>
                <w:lang w:val="en-US"/>
              </w:rPr>
            </w:pPr>
            <w:r w:rsidRPr="00610303">
              <w:rPr>
                <w:rFonts w:ascii="Open Sans" w:hAnsi="Open Sans" w:cs="Open Sans"/>
                <w:color w:val="353535"/>
                <w:sz w:val="20"/>
                <w:szCs w:val="20"/>
                <w:lang w:val="en-US"/>
              </w:rPr>
              <w:t>The current Law that regulates this is Act 60/2003, of 23 D</w:t>
            </w:r>
            <w:r w:rsidRPr="00610303">
              <w:rPr>
                <w:rFonts w:ascii="Open Sans" w:hAnsi="Open Sans" w:cs="Open Sans"/>
                <w:color w:val="353535"/>
                <w:sz w:val="20"/>
                <w:szCs w:val="20"/>
                <w:lang w:val="en-US"/>
              </w:rPr>
              <w:t>e</w:t>
            </w:r>
            <w:r w:rsidRPr="00610303">
              <w:rPr>
                <w:rFonts w:ascii="Open Sans" w:hAnsi="Open Sans" w:cs="Open Sans"/>
                <w:color w:val="353535"/>
                <w:sz w:val="20"/>
                <w:szCs w:val="20"/>
                <w:lang w:val="en-US"/>
              </w:rPr>
              <w:t>cember, on Arbitration, which structures this system as a means to resolving disputes out-of-court, with the particular characteristic that the decisions of the arbitrator to resolve disputes are binding, so the parties must fulfil them. </w:t>
            </w:r>
            <w:r w:rsidRPr="00610303">
              <w:rPr>
                <w:rFonts w:ascii="Open Sans" w:hAnsi="Open Sans" w:cs="Open Sans"/>
                <w:color w:val="353535"/>
                <w:sz w:val="20"/>
                <w:szCs w:val="20"/>
                <w:lang w:val="en-US"/>
              </w:rPr>
              <w:br/>
            </w:r>
            <w:r w:rsidRPr="00610303">
              <w:rPr>
                <w:rFonts w:ascii="Open Sans" w:hAnsi="Open Sans" w:cs="Open Sans"/>
                <w:color w:val="353535"/>
                <w:sz w:val="20"/>
                <w:szCs w:val="20"/>
                <w:lang w:val="en-US"/>
              </w:rPr>
              <w:br/>
            </w:r>
            <w:r w:rsidRPr="00610303">
              <w:rPr>
                <w:rFonts w:ascii="Open Sans" w:hAnsi="Open Sans" w:cs="Open Sans"/>
                <w:color w:val="353535"/>
                <w:sz w:val="20"/>
                <w:szCs w:val="20"/>
                <w:lang w:val="en-US"/>
              </w:rPr>
              <w:lastRenderedPageBreak/>
              <w:t>On the other hand, as specific rules in insurance, we have the provisions set forth in article 76 e) of the Insurance Contract Act, which indicates as follows:</w:t>
            </w:r>
            <w:r w:rsidRPr="00610303">
              <w:rPr>
                <w:rStyle w:val="apple-converted-space"/>
                <w:rFonts w:ascii="Open Sans" w:hAnsi="Open Sans" w:cs="Open Sans"/>
                <w:color w:val="353535"/>
                <w:sz w:val="20"/>
                <w:szCs w:val="20"/>
                <w:lang w:val="en-US"/>
              </w:rPr>
              <w:t> </w:t>
            </w:r>
            <w:r w:rsidRPr="00610303">
              <w:rPr>
                <w:rStyle w:val="Emphasis"/>
                <w:rFonts w:ascii="Open Sans" w:hAnsi="Open Sans" w:cs="Open Sans"/>
                <w:color w:val="353535"/>
                <w:sz w:val="20"/>
                <w:szCs w:val="20"/>
                <w:lang w:val="en-US"/>
              </w:rPr>
              <w:t>"The insured is entitled to submit to arbitration any disagreement that may occur between him/her and insurer on insurance contracts. Arbitrators may not be a</w:t>
            </w:r>
            <w:r w:rsidRPr="00610303">
              <w:rPr>
                <w:rStyle w:val="Emphasis"/>
                <w:rFonts w:ascii="Open Sans" w:hAnsi="Open Sans" w:cs="Open Sans"/>
                <w:color w:val="353535"/>
                <w:sz w:val="20"/>
                <w:szCs w:val="20"/>
                <w:lang w:val="en-US"/>
              </w:rPr>
              <w:t>p</w:t>
            </w:r>
            <w:r w:rsidRPr="00610303">
              <w:rPr>
                <w:rStyle w:val="Emphasis"/>
                <w:rFonts w:ascii="Open Sans" w:hAnsi="Open Sans" w:cs="Open Sans"/>
                <w:color w:val="353535"/>
                <w:sz w:val="20"/>
                <w:szCs w:val="20"/>
                <w:lang w:val="en-US"/>
              </w:rPr>
              <w:t>pointed before the disputed matter arises”</w:t>
            </w:r>
            <w:r w:rsidRPr="00610303">
              <w:rPr>
                <w:rFonts w:ascii="Open Sans" w:hAnsi="Open Sans" w:cs="Open Sans"/>
                <w:color w:val="353535"/>
                <w:sz w:val="20"/>
                <w:szCs w:val="20"/>
                <w:lang w:val="en-US"/>
              </w:rPr>
              <w:t>.</w:t>
            </w:r>
            <w:r w:rsidRPr="00610303">
              <w:rPr>
                <w:rFonts w:ascii="Open Sans" w:hAnsi="Open Sans" w:cs="Open Sans"/>
                <w:color w:val="353535"/>
                <w:sz w:val="20"/>
                <w:szCs w:val="20"/>
                <w:lang w:val="en-US"/>
              </w:rPr>
              <w:br/>
            </w:r>
            <w:r w:rsidRPr="00610303">
              <w:rPr>
                <w:rFonts w:ascii="Open Sans" w:hAnsi="Open Sans" w:cs="Open Sans"/>
                <w:color w:val="353535"/>
                <w:sz w:val="20"/>
                <w:szCs w:val="20"/>
                <w:lang w:val="en-US"/>
              </w:rPr>
              <w:br/>
              <w:t xml:space="preserve">Likewise, also Royal Legislative Decree 6/2004, of 29 October, approving the Revised Text of the Law of </w:t>
            </w:r>
            <w:proofErr w:type="spellStart"/>
            <w:r w:rsidRPr="00610303">
              <w:rPr>
                <w:rFonts w:ascii="Open Sans" w:hAnsi="Open Sans" w:cs="Open Sans"/>
                <w:color w:val="353535"/>
                <w:sz w:val="20"/>
                <w:szCs w:val="20"/>
                <w:lang w:val="en-US"/>
              </w:rPr>
              <w:t>Organisation</w:t>
            </w:r>
            <w:proofErr w:type="spellEnd"/>
            <w:r w:rsidRPr="00610303">
              <w:rPr>
                <w:rFonts w:ascii="Open Sans" w:hAnsi="Open Sans" w:cs="Open Sans"/>
                <w:color w:val="353535"/>
                <w:sz w:val="20"/>
                <w:szCs w:val="20"/>
                <w:lang w:val="en-US"/>
              </w:rPr>
              <w:t xml:space="preserve"> and Supervision of Private Insurance, sets forth in article 61 that policyholders, insureds, beneficiaries, affected third parties or rightful claimants of any of the aforesaid, may submit the di</w:t>
            </w:r>
            <w:r w:rsidRPr="00610303">
              <w:rPr>
                <w:rFonts w:ascii="Open Sans" w:hAnsi="Open Sans" w:cs="Open Sans"/>
                <w:color w:val="353535"/>
                <w:sz w:val="20"/>
                <w:szCs w:val="20"/>
                <w:lang w:val="en-US"/>
              </w:rPr>
              <w:t>s</w:t>
            </w:r>
            <w:r w:rsidRPr="00610303">
              <w:rPr>
                <w:rFonts w:ascii="Open Sans" w:hAnsi="Open Sans" w:cs="Open Sans"/>
                <w:color w:val="353535"/>
                <w:sz w:val="20"/>
                <w:szCs w:val="20"/>
                <w:lang w:val="en-US"/>
              </w:rPr>
              <w:t>putes with the insurance companies to arbitration.</w:t>
            </w:r>
            <w:r w:rsidRPr="00610303">
              <w:rPr>
                <w:rFonts w:ascii="Open Sans" w:hAnsi="Open Sans" w:cs="Open Sans"/>
                <w:color w:val="353535"/>
                <w:sz w:val="20"/>
                <w:szCs w:val="20"/>
                <w:lang w:val="en-US"/>
              </w:rPr>
              <w:br/>
            </w:r>
            <w:r w:rsidRPr="00610303">
              <w:rPr>
                <w:rFonts w:ascii="Open Sans" w:hAnsi="Open Sans" w:cs="Open Sans"/>
                <w:color w:val="353535"/>
                <w:sz w:val="20"/>
                <w:szCs w:val="20"/>
                <w:lang w:val="en-US"/>
              </w:rPr>
              <w:br/>
              <w:t>However, despite the creation of arbitration tribunals specific for insurance and the obvious advantages offered by this sy</w:t>
            </w:r>
            <w:r w:rsidRPr="00610303">
              <w:rPr>
                <w:rFonts w:ascii="Open Sans" w:hAnsi="Open Sans" w:cs="Open Sans"/>
                <w:color w:val="353535"/>
                <w:sz w:val="20"/>
                <w:szCs w:val="20"/>
                <w:lang w:val="en-US"/>
              </w:rPr>
              <w:t>s</w:t>
            </w:r>
            <w:r w:rsidRPr="00610303">
              <w:rPr>
                <w:rFonts w:ascii="Open Sans" w:hAnsi="Open Sans" w:cs="Open Sans"/>
                <w:color w:val="353535"/>
                <w:sz w:val="20"/>
                <w:szCs w:val="20"/>
                <w:lang w:val="en-US"/>
              </w:rPr>
              <w:t>tem for the resolution of disputes</w:t>
            </w:r>
            <w:r w:rsidRPr="00610303">
              <w:rPr>
                <w:rFonts w:ascii="Open Sans" w:hAnsi="Open Sans" w:cs="Open Sans"/>
                <w:color w:val="A70B2C"/>
                <w:spacing w:val="-15"/>
                <w:sz w:val="20"/>
                <w:szCs w:val="20"/>
                <w:lang w:val="en-US"/>
              </w:rPr>
              <w:t xml:space="preserve"> </w:t>
            </w:r>
            <w:r w:rsidR="00032A73" w:rsidRPr="00610303">
              <w:rPr>
                <w:rFonts w:ascii="Open Sans" w:hAnsi="Open Sans" w:cs="Open Sans"/>
                <w:color w:val="A70B2C"/>
                <w:spacing w:val="-15"/>
                <w:sz w:val="20"/>
                <w:szCs w:val="20"/>
                <w:lang w:val="en-US"/>
              </w:rPr>
              <w:t>(8)</w:t>
            </w:r>
            <w:r w:rsidR="00F7333D" w:rsidRPr="00610303">
              <w:rPr>
                <w:rFonts w:ascii="Open Sans" w:hAnsi="Open Sans" w:cs="Open Sans"/>
                <w:color w:val="A70B2C"/>
                <w:spacing w:val="-15"/>
                <w:sz w:val="20"/>
                <w:szCs w:val="20"/>
                <w:lang w:val="en-US"/>
              </w:rPr>
              <w:t xml:space="preserve">, </w:t>
            </w:r>
            <w:r w:rsidR="00044831" w:rsidRPr="00044831">
              <w:rPr>
                <w:rFonts w:ascii="Open Sans" w:hAnsi="Open Sans" w:cs="Open Sans"/>
                <w:color w:val="353535"/>
                <w:sz w:val="20"/>
                <w:szCs w:val="20"/>
                <w:lang w:val="en-US"/>
              </w:rPr>
              <w:t>the truth is that, so far, it has not been used that much in this sector. In any case, maybe because it is expensive, it has been used mainly for important claims.</w:t>
            </w:r>
          </w:p>
          <w:p w:rsidR="004D09C4" w:rsidRPr="00044831" w:rsidRDefault="004D09C4" w:rsidP="00BF1EC4">
            <w:pPr>
              <w:pStyle w:val="ListParagraph"/>
              <w:spacing w:line="276" w:lineRule="auto"/>
              <w:ind w:left="0"/>
              <w:jc w:val="both"/>
              <w:rPr>
                <w:rFonts w:ascii="Open Sans" w:hAnsi="Open Sans" w:cs="Open Sans"/>
                <w:spacing w:val="-15"/>
                <w:sz w:val="20"/>
                <w:szCs w:val="20"/>
                <w:lang w:val="en-US"/>
              </w:rPr>
            </w:pPr>
          </w:p>
          <w:p w:rsidR="00F7333D" w:rsidRPr="00044831" w:rsidRDefault="00F7333D" w:rsidP="00BF1EC4">
            <w:pPr>
              <w:pStyle w:val="ListParagraph"/>
              <w:spacing w:line="276" w:lineRule="auto"/>
              <w:ind w:left="0"/>
              <w:jc w:val="both"/>
              <w:rPr>
                <w:rFonts w:ascii="Open Sans Semibold" w:hAnsi="Open Sans Semibold" w:cs="Open Sans Semibold"/>
                <w:spacing w:val="-15"/>
                <w:lang w:val="en-US"/>
              </w:rPr>
            </w:pPr>
            <w:r w:rsidRPr="00044831">
              <w:rPr>
                <w:rFonts w:ascii="Open Sans Semibold" w:hAnsi="Open Sans Semibold" w:cs="Open Sans Semibold"/>
                <w:spacing w:val="-15"/>
                <w:lang w:val="en-US"/>
              </w:rPr>
              <w:t xml:space="preserve">7. </w:t>
            </w:r>
            <w:r w:rsidR="00044831" w:rsidRPr="00044831">
              <w:rPr>
                <w:lang w:val="en-US"/>
              </w:rPr>
              <w:t xml:space="preserve"> </w:t>
            </w:r>
            <w:r w:rsidR="00044831" w:rsidRPr="00044831">
              <w:rPr>
                <w:rFonts w:ascii="Open Sans Semibold" w:hAnsi="Open Sans Semibold" w:cs="Open Sans Semibold"/>
                <w:spacing w:val="-15"/>
                <w:lang w:val="en-US"/>
              </w:rPr>
              <w:t>Mediation in civil and commercial matters</w:t>
            </w:r>
          </w:p>
          <w:p w:rsidR="00F7333D" w:rsidRPr="00044831" w:rsidRDefault="00F7333D" w:rsidP="00BF1EC4">
            <w:pPr>
              <w:pStyle w:val="ListParagraph"/>
              <w:spacing w:line="276" w:lineRule="auto"/>
              <w:ind w:left="0"/>
              <w:jc w:val="both"/>
              <w:rPr>
                <w:rFonts w:ascii="Open Sans" w:hAnsi="Open Sans" w:cs="Open Sans"/>
                <w:spacing w:val="-15"/>
                <w:sz w:val="20"/>
                <w:szCs w:val="20"/>
                <w:lang w:val="en-US"/>
              </w:rPr>
            </w:pPr>
          </w:p>
          <w:p w:rsidR="00044831" w:rsidRDefault="00044831" w:rsidP="00BF1EC4">
            <w:pPr>
              <w:pStyle w:val="ListParagraph"/>
              <w:spacing w:line="276" w:lineRule="auto"/>
              <w:ind w:left="0"/>
              <w:jc w:val="both"/>
              <w:rPr>
                <w:rFonts w:ascii="Open Sans" w:hAnsi="Open Sans" w:cs="Open Sans"/>
                <w:color w:val="353535"/>
                <w:sz w:val="21"/>
                <w:szCs w:val="21"/>
                <w:lang w:val="en-US"/>
              </w:rPr>
            </w:pPr>
            <w:r w:rsidRPr="00044831">
              <w:rPr>
                <w:rFonts w:ascii="Open Sans" w:hAnsi="Open Sans" w:cs="Open Sans"/>
                <w:color w:val="353535"/>
                <w:sz w:val="21"/>
                <w:szCs w:val="21"/>
                <w:lang w:val="en-US"/>
              </w:rPr>
              <w:t>This subject is governed by Act 5/2012, on mediation in civil and commercial matters, which transposes Directive 2008/52/EC of the European Parliament and of the Council of 21 May 2008. As it can be seen, this is a very recent law, which will have an important role in the insurance field.</w:t>
            </w:r>
          </w:p>
          <w:p w:rsidR="00044831" w:rsidRDefault="00044831" w:rsidP="00BF1EC4">
            <w:pPr>
              <w:pStyle w:val="ListParagraph"/>
              <w:spacing w:line="276" w:lineRule="auto"/>
              <w:ind w:left="0"/>
              <w:jc w:val="both"/>
              <w:rPr>
                <w:rFonts w:ascii="Open Sans" w:hAnsi="Open Sans" w:cs="Open Sans"/>
                <w:color w:val="353535"/>
                <w:sz w:val="21"/>
                <w:szCs w:val="21"/>
                <w:lang w:val="en-US"/>
              </w:rPr>
            </w:pPr>
            <w:r w:rsidRPr="00044831">
              <w:rPr>
                <w:rFonts w:ascii="Open Sans" w:hAnsi="Open Sans" w:cs="Open Sans"/>
                <w:color w:val="353535"/>
                <w:sz w:val="21"/>
                <w:szCs w:val="21"/>
                <w:lang w:val="en-US"/>
              </w:rPr>
              <w:t> </w:t>
            </w:r>
            <w:r w:rsidRPr="00044831">
              <w:rPr>
                <w:rFonts w:ascii="Open Sans" w:hAnsi="Open Sans" w:cs="Open Sans"/>
                <w:color w:val="353535"/>
                <w:sz w:val="21"/>
                <w:szCs w:val="21"/>
                <w:lang w:val="en-US"/>
              </w:rPr>
              <w:br/>
              <w:t>The characteristics of the mediation process make the i</w:t>
            </w:r>
            <w:r w:rsidRPr="00044831">
              <w:rPr>
                <w:rFonts w:ascii="Open Sans" w:hAnsi="Open Sans" w:cs="Open Sans"/>
                <w:color w:val="353535"/>
                <w:sz w:val="21"/>
                <w:szCs w:val="21"/>
                <w:lang w:val="en-US"/>
              </w:rPr>
              <w:t>n</w:t>
            </w:r>
            <w:r w:rsidRPr="00044831">
              <w:rPr>
                <w:rFonts w:ascii="Open Sans" w:hAnsi="Open Sans" w:cs="Open Sans"/>
                <w:color w:val="353535"/>
                <w:sz w:val="21"/>
                <w:szCs w:val="21"/>
                <w:lang w:val="en-US"/>
              </w:rPr>
              <w:t>surance industry have a new channel for the resolution of claims because, on the one hand, it is voluntary for the pa</w:t>
            </w:r>
            <w:r w:rsidRPr="00044831">
              <w:rPr>
                <w:rFonts w:ascii="Open Sans" w:hAnsi="Open Sans" w:cs="Open Sans"/>
                <w:color w:val="353535"/>
                <w:sz w:val="21"/>
                <w:szCs w:val="21"/>
                <w:lang w:val="en-US"/>
              </w:rPr>
              <w:t>r</w:t>
            </w:r>
            <w:r w:rsidRPr="00044831">
              <w:rPr>
                <w:rFonts w:ascii="Open Sans" w:hAnsi="Open Sans" w:cs="Open Sans"/>
                <w:color w:val="353535"/>
                <w:sz w:val="21"/>
                <w:szCs w:val="21"/>
                <w:lang w:val="en-US"/>
              </w:rPr>
              <w:t>ties in dispute and, on the other hand, as the control of the legal matter may never be lost. In any event, the parties may abandon the process if thus decided by any of the pa</w:t>
            </w:r>
            <w:r w:rsidRPr="00044831">
              <w:rPr>
                <w:rFonts w:ascii="Open Sans" w:hAnsi="Open Sans" w:cs="Open Sans"/>
                <w:color w:val="353535"/>
                <w:sz w:val="21"/>
                <w:szCs w:val="21"/>
                <w:lang w:val="en-US"/>
              </w:rPr>
              <w:t>r</w:t>
            </w:r>
            <w:r w:rsidRPr="00044831">
              <w:rPr>
                <w:rFonts w:ascii="Open Sans" w:hAnsi="Open Sans" w:cs="Open Sans"/>
                <w:color w:val="353535"/>
                <w:sz w:val="21"/>
                <w:szCs w:val="21"/>
                <w:lang w:val="en-US"/>
              </w:rPr>
              <w:t>ties involved.</w:t>
            </w:r>
          </w:p>
          <w:p w:rsidR="00F7333D" w:rsidRDefault="00044831" w:rsidP="00BF1EC4">
            <w:pPr>
              <w:pStyle w:val="ListParagraph"/>
              <w:spacing w:line="276" w:lineRule="auto"/>
              <w:ind w:left="0"/>
              <w:jc w:val="both"/>
              <w:rPr>
                <w:rFonts w:ascii="Open Sans" w:hAnsi="Open Sans" w:cs="Open Sans"/>
                <w:spacing w:val="-15"/>
                <w:sz w:val="20"/>
                <w:szCs w:val="20"/>
                <w:lang w:val="en-US"/>
              </w:rPr>
            </w:pPr>
            <w:r w:rsidRPr="00044831">
              <w:rPr>
                <w:rFonts w:ascii="Open Sans" w:hAnsi="Open Sans" w:cs="Open Sans"/>
                <w:color w:val="353535"/>
                <w:sz w:val="21"/>
                <w:szCs w:val="21"/>
                <w:lang w:val="en-US"/>
              </w:rPr>
              <w:t> </w:t>
            </w:r>
            <w:r w:rsidRPr="00044831">
              <w:rPr>
                <w:rFonts w:ascii="Open Sans" w:hAnsi="Open Sans" w:cs="Open Sans"/>
                <w:color w:val="353535"/>
                <w:sz w:val="21"/>
                <w:szCs w:val="21"/>
                <w:lang w:val="en-US"/>
              </w:rPr>
              <w:br/>
              <w:t>In general, two kinds of mediation may be distinguished, depending on the matters thereof:</w:t>
            </w:r>
            <w:r w:rsidRPr="00044831">
              <w:rPr>
                <w:rFonts w:ascii="Open Sans" w:hAnsi="Open Sans" w:cs="Open Sans"/>
                <w:spacing w:val="-15"/>
                <w:sz w:val="20"/>
                <w:szCs w:val="20"/>
                <w:lang w:val="en-US"/>
              </w:rPr>
              <w:t xml:space="preserve"> </w:t>
            </w:r>
          </w:p>
          <w:p w:rsidR="00044831" w:rsidRDefault="00044831" w:rsidP="00BF1EC4">
            <w:pPr>
              <w:pStyle w:val="ListParagraph"/>
              <w:spacing w:line="276" w:lineRule="auto"/>
              <w:ind w:left="0"/>
              <w:jc w:val="both"/>
              <w:rPr>
                <w:rFonts w:ascii="Open Sans" w:hAnsi="Open Sans" w:cs="Open Sans"/>
                <w:spacing w:val="-15"/>
                <w:sz w:val="20"/>
                <w:szCs w:val="20"/>
                <w:lang w:val="en-US"/>
              </w:rPr>
            </w:pPr>
          </w:p>
          <w:p w:rsidR="00044831" w:rsidRDefault="00044831" w:rsidP="00BF1EC4">
            <w:pPr>
              <w:pStyle w:val="ListParagraph"/>
              <w:spacing w:line="276" w:lineRule="auto"/>
              <w:ind w:left="0"/>
              <w:jc w:val="both"/>
              <w:rPr>
                <w:rFonts w:ascii="Open Sans" w:hAnsi="Open Sans" w:cs="Open Sans"/>
                <w:spacing w:val="-15"/>
                <w:sz w:val="20"/>
                <w:szCs w:val="20"/>
                <w:lang w:val="en-US"/>
              </w:rPr>
            </w:pPr>
          </w:p>
          <w:p w:rsidR="00044831" w:rsidRDefault="00044831" w:rsidP="00BF1EC4">
            <w:pPr>
              <w:pStyle w:val="ListParagraph"/>
              <w:spacing w:line="276" w:lineRule="auto"/>
              <w:ind w:left="0"/>
              <w:jc w:val="both"/>
              <w:rPr>
                <w:rFonts w:ascii="Open Sans" w:hAnsi="Open Sans" w:cs="Open Sans"/>
                <w:spacing w:val="-15"/>
                <w:sz w:val="20"/>
                <w:szCs w:val="20"/>
                <w:lang w:val="en-US"/>
              </w:rPr>
            </w:pPr>
          </w:p>
          <w:p w:rsidR="00044831" w:rsidRPr="00044831" w:rsidRDefault="00044831" w:rsidP="00BF1EC4">
            <w:pPr>
              <w:pStyle w:val="ListParagraph"/>
              <w:spacing w:line="276" w:lineRule="auto"/>
              <w:ind w:left="0"/>
              <w:jc w:val="both"/>
              <w:rPr>
                <w:rFonts w:ascii="Open Sans" w:hAnsi="Open Sans" w:cs="Open Sans"/>
                <w:spacing w:val="-15"/>
                <w:sz w:val="20"/>
                <w:szCs w:val="20"/>
                <w:lang w:val="en-US"/>
              </w:rPr>
            </w:pPr>
          </w:p>
          <w:p w:rsidR="00F7333D" w:rsidRPr="00044831" w:rsidRDefault="00F7333D" w:rsidP="00BF1EC4">
            <w:pPr>
              <w:spacing w:line="276" w:lineRule="auto"/>
              <w:jc w:val="both"/>
              <w:rPr>
                <w:rFonts w:ascii="Open Sans" w:hAnsi="Open Sans" w:cs="Open Sans"/>
                <w:b/>
                <w:spacing w:val="-15"/>
                <w:sz w:val="20"/>
                <w:szCs w:val="20"/>
                <w:lang w:val="en-US"/>
              </w:rPr>
            </w:pPr>
            <w:r w:rsidRPr="00044831">
              <w:rPr>
                <w:rFonts w:ascii="Open Sans" w:hAnsi="Open Sans" w:cs="Open Sans"/>
                <w:b/>
                <w:spacing w:val="-15"/>
                <w:sz w:val="20"/>
                <w:szCs w:val="20"/>
                <w:lang w:val="en-US"/>
              </w:rPr>
              <w:lastRenderedPageBreak/>
              <w:t xml:space="preserve">a)    </w:t>
            </w:r>
            <w:r w:rsidR="00044831" w:rsidRPr="00044831">
              <w:rPr>
                <w:b/>
                <w:lang w:val="en-US"/>
              </w:rPr>
              <w:t xml:space="preserve"> </w:t>
            </w:r>
            <w:r w:rsidR="00044831" w:rsidRPr="00044831">
              <w:rPr>
                <w:rFonts w:ascii="Open Sans" w:hAnsi="Open Sans" w:cs="Open Sans"/>
                <w:b/>
                <w:spacing w:val="-15"/>
                <w:sz w:val="20"/>
                <w:szCs w:val="20"/>
                <w:lang w:val="en-US"/>
              </w:rPr>
              <w:t>Mediation in mass matters: Cars, multi-risk home insurance, condominiums, businesses.</w:t>
            </w:r>
          </w:p>
          <w:p w:rsidR="00F7333D" w:rsidRPr="00044831" w:rsidRDefault="00F7333D" w:rsidP="00BF1EC4">
            <w:pPr>
              <w:pStyle w:val="ListParagraph"/>
              <w:spacing w:line="276" w:lineRule="auto"/>
              <w:ind w:left="0"/>
              <w:jc w:val="both"/>
              <w:rPr>
                <w:rFonts w:ascii="Open Sans" w:hAnsi="Open Sans" w:cs="Open Sans"/>
                <w:spacing w:val="-15"/>
                <w:sz w:val="20"/>
                <w:szCs w:val="20"/>
                <w:lang w:val="en-US"/>
              </w:rPr>
            </w:pPr>
          </w:p>
          <w:p w:rsid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t>In general, in this kind of matters, initially alternatives must be sought to increase the out-of-court resolution of claims by promoting and concluding compensation agreements b</w:t>
            </w:r>
            <w:r w:rsidRPr="00044831">
              <w:rPr>
                <w:rFonts w:ascii="Open Sans" w:hAnsi="Open Sans" w:cs="Open Sans"/>
                <w:color w:val="353535"/>
                <w:sz w:val="20"/>
                <w:szCs w:val="20"/>
                <w:lang w:val="en-US"/>
              </w:rPr>
              <w:t>e</w:t>
            </w:r>
            <w:r w:rsidRPr="00044831">
              <w:rPr>
                <w:rFonts w:ascii="Open Sans" w:hAnsi="Open Sans" w:cs="Open Sans"/>
                <w:color w:val="353535"/>
                <w:sz w:val="20"/>
                <w:szCs w:val="20"/>
                <w:lang w:val="en-US"/>
              </w:rPr>
              <w:t>tween companies. </w:t>
            </w:r>
          </w:p>
          <w:p w:rsid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br/>
              <w:t>This solution should apply to car and multi-risk agreements. In property damage the current agreements should be i</w:t>
            </w:r>
            <w:r w:rsidRPr="00044831">
              <w:rPr>
                <w:rFonts w:ascii="Open Sans" w:hAnsi="Open Sans" w:cs="Open Sans"/>
                <w:color w:val="353535"/>
                <w:sz w:val="20"/>
                <w:szCs w:val="20"/>
                <w:lang w:val="en-US"/>
              </w:rPr>
              <w:t>m</w:t>
            </w:r>
            <w:r w:rsidRPr="00044831">
              <w:rPr>
                <w:rFonts w:ascii="Open Sans" w:hAnsi="Open Sans" w:cs="Open Sans"/>
                <w:color w:val="353535"/>
                <w:sz w:val="20"/>
                <w:szCs w:val="20"/>
                <w:lang w:val="en-US"/>
              </w:rPr>
              <w:t>proved, those of direct compensation (CICOS: computer center for claim compensation) and the SDM (property damage claim) system, so the possibilities offered by these agreements may be used as much as possible to resolve disputes amicably without having to resort to other channels.</w:t>
            </w:r>
          </w:p>
          <w:p w:rsidR="00F7333D" w:rsidRDefault="00044831" w:rsidP="00BF1EC4">
            <w:pPr>
              <w:pStyle w:val="ListParagraph"/>
              <w:spacing w:line="276" w:lineRule="auto"/>
              <w:ind w:left="0"/>
              <w:jc w:val="both"/>
              <w:rPr>
                <w:rFonts w:ascii="Open Sans" w:hAnsi="Open Sans" w:cs="Open Sans"/>
                <w:spacing w:val="-15"/>
                <w:sz w:val="20"/>
                <w:szCs w:val="20"/>
                <w:lang w:val="en-US"/>
              </w:rPr>
            </w:pPr>
            <w:r w:rsidRPr="00044831">
              <w:rPr>
                <w:rFonts w:ascii="Open Sans" w:hAnsi="Open Sans" w:cs="Open Sans"/>
                <w:color w:val="353535"/>
                <w:sz w:val="20"/>
                <w:szCs w:val="20"/>
                <w:lang w:val="en-US"/>
              </w:rPr>
              <w:t> </w:t>
            </w:r>
            <w:r w:rsidRPr="00044831">
              <w:rPr>
                <w:rFonts w:ascii="Open Sans" w:hAnsi="Open Sans" w:cs="Open Sans"/>
                <w:color w:val="353535"/>
                <w:sz w:val="20"/>
                <w:szCs w:val="20"/>
                <w:lang w:val="en-US"/>
              </w:rPr>
              <w:br/>
              <w:t>Nevertheless, irrespective of the aims being attained, some matters will remain unresolved through the agreements and, in this case, the mediation procedure before resorting to the courts would be possible. Furthermore, this means may be interesting to resolve bodily injury claims, being mediation a procedure to avoid the court channel in matters in which an amicable solution may not be reached, such as problems caused by enforcement orders with a maximum amount and actions for recovery between companies.</w:t>
            </w:r>
            <w:r w:rsidRPr="00044831">
              <w:rPr>
                <w:rFonts w:ascii="Open Sans" w:hAnsi="Open Sans" w:cs="Open Sans"/>
                <w:color w:val="353535"/>
                <w:sz w:val="20"/>
                <w:szCs w:val="20"/>
                <w:lang w:val="en-US"/>
              </w:rPr>
              <w:br/>
              <w:t> </w:t>
            </w:r>
            <w:r w:rsidRPr="00044831">
              <w:rPr>
                <w:rFonts w:ascii="Open Sans" w:hAnsi="Open Sans" w:cs="Open Sans"/>
                <w:color w:val="353535"/>
                <w:sz w:val="20"/>
                <w:szCs w:val="20"/>
                <w:lang w:val="en-US"/>
              </w:rPr>
              <w:br/>
              <w:t>Likewise, we believe that mediation through electronic proc</w:t>
            </w:r>
            <w:r w:rsidRPr="00044831">
              <w:rPr>
                <w:rFonts w:ascii="Open Sans" w:hAnsi="Open Sans" w:cs="Open Sans"/>
                <w:color w:val="353535"/>
                <w:sz w:val="20"/>
                <w:szCs w:val="20"/>
                <w:lang w:val="en-US"/>
              </w:rPr>
              <w:t>e</w:t>
            </w:r>
            <w:r w:rsidRPr="00044831">
              <w:rPr>
                <w:rFonts w:ascii="Open Sans" w:hAnsi="Open Sans" w:cs="Open Sans"/>
                <w:color w:val="353535"/>
                <w:sz w:val="20"/>
                <w:szCs w:val="20"/>
                <w:lang w:val="en-US"/>
              </w:rPr>
              <w:t>dures would be possible in this kind of claims. In this respect, Royal Decree 980/2013, of 13 December, implementing certain elements of Law 5/2012, of 6 July, on mediation in civil and commercial matters, develops in Chapter V a simplified medi</w:t>
            </w:r>
            <w:r w:rsidRPr="00044831">
              <w:rPr>
                <w:rFonts w:ascii="Open Sans" w:hAnsi="Open Sans" w:cs="Open Sans"/>
                <w:color w:val="353535"/>
                <w:sz w:val="20"/>
                <w:szCs w:val="20"/>
                <w:lang w:val="en-US"/>
              </w:rPr>
              <w:t>a</w:t>
            </w:r>
            <w:r w:rsidRPr="00044831">
              <w:rPr>
                <w:rFonts w:ascii="Open Sans" w:hAnsi="Open Sans" w:cs="Open Sans"/>
                <w:color w:val="353535"/>
                <w:sz w:val="20"/>
                <w:szCs w:val="20"/>
                <w:lang w:val="en-US"/>
              </w:rPr>
              <w:t>tion procedure by electronic means. This procedure is co</w:t>
            </w:r>
            <w:r w:rsidRPr="00044831">
              <w:rPr>
                <w:rFonts w:ascii="Open Sans" w:hAnsi="Open Sans" w:cs="Open Sans"/>
                <w:color w:val="353535"/>
                <w:sz w:val="20"/>
                <w:szCs w:val="20"/>
                <w:lang w:val="en-US"/>
              </w:rPr>
              <w:t>n</w:t>
            </w:r>
            <w:r w:rsidRPr="00044831">
              <w:rPr>
                <w:rFonts w:ascii="Open Sans" w:hAnsi="Open Sans" w:cs="Open Sans"/>
                <w:color w:val="353535"/>
                <w:sz w:val="20"/>
                <w:szCs w:val="20"/>
                <w:lang w:val="en-US"/>
              </w:rPr>
              <w:t>sistent with the flexibility and autonomy of the institution and it allows changing from a procedure submitted in person to a procedure by electronic means, and the other way round, in order to meet the needs of the parties.</w:t>
            </w:r>
            <w:r w:rsidRPr="00044831">
              <w:rPr>
                <w:rFonts w:ascii="Open Sans" w:hAnsi="Open Sans" w:cs="Open Sans"/>
                <w:spacing w:val="-15"/>
                <w:sz w:val="20"/>
                <w:szCs w:val="20"/>
                <w:lang w:val="en-US"/>
              </w:rPr>
              <w:t xml:space="preserve"> </w:t>
            </w:r>
          </w:p>
          <w:p w:rsidR="00044831" w:rsidRDefault="00044831" w:rsidP="00BF1EC4">
            <w:pPr>
              <w:pStyle w:val="ListParagraph"/>
              <w:spacing w:line="276" w:lineRule="auto"/>
              <w:ind w:left="0"/>
              <w:jc w:val="both"/>
              <w:rPr>
                <w:rFonts w:ascii="Open Sans" w:hAnsi="Open Sans" w:cs="Open Sans"/>
                <w:spacing w:val="-15"/>
                <w:sz w:val="20"/>
                <w:szCs w:val="20"/>
                <w:lang w:val="en-US"/>
              </w:rPr>
            </w:pPr>
          </w:p>
          <w:p w:rsidR="00044831" w:rsidRDefault="00044831" w:rsidP="00BF1EC4">
            <w:pPr>
              <w:pStyle w:val="ListParagraph"/>
              <w:spacing w:line="276" w:lineRule="auto"/>
              <w:ind w:left="0"/>
              <w:jc w:val="both"/>
              <w:rPr>
                <w:rFonts w:ascii="Open Sans" w:hAnsi="Open Sans" w:cs="Open Sans"/>
                <w:spacing w:val="-15"/>
                <w:sz w:val="20"/>
                <w:szCs w:val="20"/>
                <w:lang w:val="en-US"/>
              </w:rPr>
            </w:pPr>
          </w:p>
          <w:p w:rsidR="00044831" w:rsidRDefault="00044831" w:rsidP="00BF1EC4">
            <w:pPr>
              <w:pStyle w:val="ListParagraph"/>
              <w:spacing w:line="276" w:lineRule="auto"/>
              <w:ind w:left="0"/>
              <w:jc w:val="both"/>
              <w:rPr>
                <w:rFonts w:ascii="Open Sans" w:hAnsi="Open Sans" w:cs="Open Sans"/>
                <w:spacing w:val="-15"/>
                <w:sz w:val="20"/>
                <w:szCs w:val="20"/>
                <w:lang w:val="en-US"/>
              </w:rPr>
            </w:pPr>
          </w:p>
          <w:p w:rsidR="00044831" w:rsidRDefault="00044831" w:rsidP="00BF1EC4">
            <w:pPr>
              <w:pStyle w:val="ListParagraph"/>
              <w:spacing w:line="276" w:lineRule="auto"/>
              <w:ind w:left="0"/>
              <w:jc w:val="both"/>
              <w:rPr>
                <w:rFonts w:ascii="Open Sans" w:hAnsi="Open Sans" w:cs="Open Sans"/>
                <w:spacing w:val="-15"/>
                <w:sz w:val="20"/>
                <w:szCs w:val="20"/>
                <w:lang w:val="en-US"/>
              </w:rPr>
            </w:pPr>
          </w:p>
          <w:p w:rsidR="00044831" w:rsidRDefault="00044831" w:rsidP="00BF1EC4">
            <w:pPr>
              <w:pStyle w:val="ListParagraph"/>
              <w:spacing w:line="276" w:lineRule="auto"/>
              <w:ind w:left="0"/>
              <w:jc w:val="both"/>
              <w:rPr>
                <w:rFonts w:ascii="Open Sans" w:hAnsi="Open Sans" w:cs="Open Sans"/>
                <w:spacing w:val="-15"/>
                <w:sz w:val="20"/>
                <w:szCs w:val="20"/>
                <w:lang w:val="en-US"/>
              </w:rPr>
            </w:pPr>
          </w:p>
          <w:p w:rsidR="00044831" w:rsidRDefault="00044831" w:rsidP="00BF1EC4">
            <w:pPr>
              <w:pStyle w:val="ListParagraph"/>
              <w:spacing w:line="276" w:lineRule="auto"/>
              <w:ind w:left="0"/>
              <w:jc w:val="both"/>
              <w:rPr>
                <w:rFonts w:ascii="Open Sans" w:hAnsi="Open Sans" w:cs="Open Sans"/>
                <w:spacing w:val="-15"/>
                <w:sz w:val="20"/>
                <w:szCs w:val="20"/>
                <w:lang w:val="en-US"/>
              </w:rPr>
            </w:pPr>
          </w:p>
          <w:p w:rsidR="00044831" w:rsidRDefault="00044831" w:rsidP="00BF1EC4">
            <w:pPr>
              <w:pStyle w:val="ListParagraph"/>
              <w:spacing w:line="276" w:lineRule="auto"/>
              <w:ind w:left="0"/>
              <w:jc w:val="both"/>
              <w:rPr>
                <w:rFonts w:ascii="Open Sans" w:hAnsi="Open Sans" w:cs="Open Sans"/>
                <w:spacing w:val="-15"/>
                <w:sz w:val="20"/>
                <w:szCs w:val="20"/>
                <w:lang w:val="en-US"/>
              </w:rPr>
            </w:pPr>
          </w:p>
          <w:p w:rsidR="00044831" w:rsidRPr="00044831" w:rsidRDefault="00044831" w:rsidP="00BF1EC4">
            <w:pPr>
              <w:pStyle w:val="ListParagraph"/>
              <w:spacing w:line="276" w:lineRule="auto"/>
              <w:ind w:left="0"/>
              <w:jc w:val="both"/>
              <w:rPr>
                <w:rFonts w:ascii="Open Sans" w:hAnsi="Open Sans" w:cs="Open Sans"/>
                <w:spacing w:val="-15"/>
                <w:sz w:val="20"/>
                <w:szCs w:val="20"/>
                <w:lang w:val="en-US"/>
              </w:rPr>
            </w:pPr>
          </w:p>
          <w:p w:rsidR="00044831" w:rsidRPr="00044831" w:rsidRDefault="00F7333D" w:rsidP="00044831">
            <w:pPr>
              <w:jc w:val="both"/>
              <w:rPr>
                <w:rFonts w:ascii="Open Sans" w:hAnsi="Open Sans" w:cs="Open Sans"/>
                <w:b/>
                <w:sz w:val="20"/>
                <w:szCs w:val="20"/>
                <w:lang w:val="en-US"/>
              </w:rPr>
            </w:pPr>
            <w:r w:rsidRPr="00044831">
              <w:rPr>
                <w:rFonts w:ascii="Open Sans" w:hAnsi="Open Sans" w:cs="Open Sans"/>
                <w:b/>
                <w:sz w:val="20"/>
                <w:szCs w:val="20"/>
                <w:lang w:val="en-US"/>
              </w:rPr>
              <w:lastRenderedPageBreak/>
              <w:t xml:space="preserve">b)    </w:t>
            </w:r>
            <w:r w:rsidR="00044831" w:rsidRPr="00044831">
              <w:rPr>
                <w:lang w:val="en-US"/>
              </w:rPr>
              <w:t xml:space="preserve"> </w:t>
            </w:r>
            <w:r w:rsidR="00044831" w:rsidRPr="00044831">
              <w:rPr>
                <w:rFonts w:ascii="Open Sans" w:hAnsi="Open Sans" w:cs="Open Sans"/>
                <w:b/>
                <w:sz w:val="20"/>
                <w:szCs w:val="20"/>
                <w:lang w:val="en-US"/>
              </w:rPr>
              <w:t>Mediation in matters involving a considerable sum of money and of high complexity: industrial risks, constru</w:t>
            </w:r>
            <w:r w:rsidR="00044831" w:rsidRPr="00044831">
              <w:rPr>
                <w:rFonts w:ascii="Open Sans" w:hAnsi="Open Sans" w:cs="Open Sans"/>
                <w:b/>
                <w:sz w:val="20"/>
                <w:szCs w:val="20"/>
                <w:lang w:val="en-US"/>
              </w:rPr>
              <w:t>c</w:t>
            </w:r>
            <w:r w:rsidR="00044831" w:rsidRPr="00044831">
              <w:rPr>
                <w:rFonts w:ascii="Open Sans" w:hAnsi="Open Sans" w:cs="Open Sans"/>
                <w:b/>
                <w:sz w:val="20"/>
                <w:szCs w:val="20"/>
                <w:lang w:val="en-US"/>
              </w:rPr>
              <w:t>tion, professional civil liability, etc.</w:t>
            </w:r>
          </w:p>
          <w:p w:rsidR="00F7333D" w:rsidRPr="00044831" w:rsidRDefault="00044831" w:rsidP="00044831">
            <w:pPr>
              <w:pStyle w:val="ListParagraph"/>
              <w:spacing w:line="276" w:lineRule="auto"/>
              <w:ind w:left="0"/>
              <w:jc w:val="both"/>
              <w:rPr>
                <w:rFonts w:ascii="Open Sans" w:hAnsi="Open Sans" w:cs="Open Sans"/>
                <w:spacing w:val="-15"/>
                <w:sz w:val="20"/>
                <w:szCs w:val="20"/>
                <w:lang w:val="en-US"/>
              </w:rPr>
            </w:pPr>
            <w:r w:rsidRPr="00044831">
              <w:rPr>
                <w:rFonts w:ascii="Open Sans" w:hAnsi="Open Sans" w:cs="Open Sans"/>
                <w:b/>
                <w:sz w:val="20"/>
                <w:szCs w:val="20"/>
                <w:lang w:val="en-US"/>
              </w:rPr>
              <w:t xml:space="preserve"> </w:t>
            </w:r>
          </w:p>
          <w:p w:rsid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t>In highly complex property insurance (industrial risks, co</w:t>
            </w:r>
            <w:r w:rsidRPr="00044831">
              <w:rPr>
                <w:rFonts w:ascii="Open Sans" w:hAnsi="Open Sans" w:cs="Open Sans"/>
                <w:color w:val="353535"/>
                <w:sz w:val="20"/>
                <w:szCs w:val="20"/>
                <w:lang w:val="en-US"/>
              </w:rPr>
              <w:t>n</w:t>
            </w:r>
            <w:r w:rsidRPr="00044831">
              <w:rPr>
                <w:rFonts w:ascii="Open Sans" w:hAnsi="Open Sans" w:cs="Open Sans"/>
                <w:color w:val="353535"/>
                <w:sz w:val="20"/>
                <w:szCs w:val="20"/>
                <w:lang w:val="en-US"/>
              </w:rPr>
              <w:t>struction, etc.), in which there may be several intervening pa</w:t>
            </w:r>
            <w:r w:rsidRPr="00044831">
              <w:rPr>
                <w:rFonts w:ascii="Open Sans" w:hAnsi="Open Sans" w:cs="Open Sans"/>
                <w:color w:val="353535"/>
                <w:sz w:val="20"/>
                <w:szCs w:val="20"/>
                <w:lang w:val="en-US"/>
              </w:rPr>
              <w:t>r</w:t>
            </w:r>
            <w:r w:rsidRPr="00044831">
              <w:rPr>
                <w:rFonts w:ascii="Open Sans" w:hAnsi="Open Sans" w:cs="Open Sans"/>
                <w:color w:val="353535"/>
                <w:sz w:val="20"/>
                <w:szCs w:val="20"/>
                <w:lang w:val="en-US"/>
              </w:rPr>
              <w:t>ties in the production of the damage and in which there may be concurrent fault, exploring the opportunities offered by mediation to solve them would be very interesting.</w:t>
            </w:r>
          </w:p>
          <w:p w:rsid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t> </w:t>
            </w:r>
            <w:r w:rsidRPr="00044831">
              <w:rPr>
                <w:rFonts w:ascii="Open Sans" w:hAnsi="Open Sans" w:cs="Open Sans"/>
                <w:color w:val="353535"/>
                <w:sz w:val="20"/>
                <w:szCs w:val="20"/>
                <w:lang w:val="en-US"/>
              </w:rPr>
              <w:br/>
              <w:t>Finally, we believe that mediation may offer in the insurance field the following advantages:</w:t>
            </w:r>
          </w:p>
          <w:p w:rsid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t> </w:t>
            </w:r>
            <w:r w:rsidRPr="00044831">
              <w:rPr>
                <w:rFonts w:ascii="Open Sans" w:hAnsi="Open Sans" w:cs="Open Sans"/>
                <w:color w:val="353535"/>
                <w:sz w:val="20"/>
                <w:szCs w:val="20"/>
                <w:lang w:val="en-US"/>
              </w:rPr>
              <w:br/>
              <w:t>Voluntary nature: It is a voluntary process between the parties of the insurance contract, both in the decision to commence it and in its development and end, and the parties involved may abandon it at any time.</w:t>
            </w:r>
          </w:p>
          <w:p w:rsid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t> </w:t>
            </w:r>
            <w:r w:rsidRPr="00044831">
              <w:rPr>
                <w:rFonts w:ascii="Open Sans" w:hAnsi="Open Sans" w:cs="Open Sans"/>
                <w:color w:val="353535"/>
                <w:sz w:val="20"/>
                <w:szCs w:val="20"/>
                <w:lang w:val="en-US"/>
              </w:rPr>
              <w:br/>
              <w:t>Free disposal: The decisions of the mediators are non-binding and, therefore, the participants may decide at any time to comply with the decisions or resort to other channels of di</w:t>
            </w:r>
            <w:r w:rsidRPr="00044831">
              <w:rPr>
                <w:rFonts w:ascii="Open Sans" w:hAnsi="Open Sans" w:cs="Open Sans"/>
                <w:color w:val="353535"/>
                <w:sz w:val="20"/>
                <w:szCs w:val="20"/>
                <w:lang w:val="en-US"/>
              </w:rPr>
              <w:t>s</w:t>
            </w:r>
            <w:r w:rsidRPr="00044831">
              <w:rPr>
                <w:rFonts w:ascii="Open Sans" w:hAnsi="Open Sans" w:cs="Open Sans"/>
                <w:color w:val="353535"/>
                <w:sz w:val="20"/>
                <w:szCs w:val="20"/>
                <w:lang w:val="en-US"/>
              </w:rPr>
              <w:t>pute resolution, such as arbitration or court proceedings.</w:t>
            </w:r>
            <w:r w:rsidRPr="00044831">
              <w:rPr>
                <w:rFonts w:ascii="Open Sans" w:hAnsi="Open Sans" w:cs="Open Sans"/>
                <w:color w:val="353535"/>
                <w:sz w:val="20"/>
                <w:szCs w:val="20"/>
                <w:lang w:val="en-US"/>
              </w:rPr>
              <w:br/>
              <w:t> </w:t>
            </w:r>
            <w:r w:rsidRPr="00044831">
              <w:rPr>
                <w:rFonts w:ascii="Open Sans" w:hAnsi="Open Sans" w:cs="Open Sans"/>
                <w:color w:val="353535"/>
                <w:sz w:val="20"/>
                <w:szCs w:val="20"/>
                <w:lang w:val="en-US"/>
              </w:rPr>
              <w:br/>
              <w:t>Quick: Mediation is a procedure that is quicker than a court case, which may take many years. In most cases, the dispute may be resolved within a few days. It may be commenced at any time and the sessions may be scheduled as the parties wish. Also, the possibility for the mediation to be processed by electronic means (such as the SGR platform: recovery ma</w:t>
            </w:r>
            <w:r w:rsidRPr="00044831">
              <w:rPr>
                <w:rFonts w:ascii="Open Sans" w:hAnsi="Open Sans" w:cs="Open Sans"/>
                <w:color w:val="353535"/>
                <w:sz w:val="20"/>
                <w:szCs w:val="20"/>
                <w:lang w:val="en-US"/>
              </w:rPr>
              <w:t>n</w:t>
            </w:r>
            <w:r w:rsidRPr="00044831">
              <w:rPr>
                <w:rFonts w:ascii="Open Sans" w:hAnsi="Open Sans" w:cs="Open Sans"/>
                <w:color w:val="353535"/>
                <w:sz w:val="20"/>
                <w:szCs w:val="20"/>
                <w:lang w:val="en-US"/>
              </w:rPr>
              <w:t>agement system) must be taken into account, as this would provide great agility to the system.</w:t>
            </w:r>
          </w:p>
          <w:p w:rsid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t> </w:t>
            </w:r>
            <w:r w:rsidRPr="00044831">
              <w:rPr>
                <w:rFonts w:ascii="Open Sans" w:hAnsi="Open Sans" w:cs="Open Sans"/>
                <w:color w:val="353535"/>
                <w:sz w:val="20"/>
                <w:szCs w:val="20"/>
                <w:lang w:val="en-US"/>
              </w:rPr>
              <w:br/>
              <w:t>Economical: In general, a mediation procedure is a great deal more economical than court proceedings. Firstly, not so many professionals (such as court attorneys), who make the pr</w:t>
            </w:r>
            <w:r w:rsidRPr="00044831">
              <w:rPr>
                <w:rFonts w:ascii="Open Sans" w:hAnsi="Open Sans" w:cs="Open Sans"/>
                <w:color w:val="353535"/>
                <w:sz w:val="20"/>
                <w:szCs w:val="20"/>
                <w:lang w:val="en-US"/>
              </w:rPr>
              <w:t>o</w:t>
            </w:r>
            <w:r w:rsidRPr="00044831">
              <w:rPr>
                <w:rFonts w:ascii="Open Sans" w:hAnsi="Open Sans" w:cs="Open Sans"/>
                <w:color w:val="353535"/>
                <w:sz w:val="20"/>
                <w:szCs w:val="20"/>
                <w:lang w:val="en-US"/>
              </w:rPr>
              <w:t>ceedings more expensive, take part in a mediation procedure and there are no court fees. Secondly, and unlike what ha</w:t>
            </w:r>
            <w:r w:rsidRPr="00044831">
              <w:rPr>
                <w:rFonts w:ascii="Open Sans" w:hAnsi="Open Sans" w:cs="Open Sans"/>
                <w:color w:val="353535"/>
                <w:sz w:val="20"/>
                <w:szCs w:val="20"/>
                <w:lang w:val="en-US"/>
              </w:rPr>
              <w:t>p</w:t>
            </w:r>
            <w:r w:rsidRPr="00044831">
              <w:rPr>
                <w:rFonts w:ascii="Open Sans" w:hAnsi="Open Sans" w:cs="Open Sans"/>
                <w:color w:val="353535"/>
                <w:sz w:val="20"/>
                <w:szCs w:val="20"/>
                <w:lang w:val="en-US"/>
              </w:rPr>
              <w:t>pens in court proceedings, in which the court costs will be paid by one of the parties, in a mediation procedure the costs will be shared by all the parties involved, unless otherwise agreed.</w:t>
            </w:r>
            <w:r w:rsidRPr="00044831">
              <w:rPr>
                <w:rFonts w:ascii="Open Sans" w:hAnsi="Open Sans" w:cs="Open Sans"/>
                <w:color w:val="353535"/>
                <w:sz w:val="20"/>
                <w:szCs w:val="20"/>
                <w:lang w:val="en-US"/>
              </w:rPr>
              <w:br/>
              <w:t> </w:t>
            </w:r>
          </w:p>
          <w:p w:rsidR="00044831" w:rsidRDefault="00044831" w:rsidP="00BF1EC4">
            <w:pPr>
              <w:pStyle w:val="ListParagraph"/>
              <w:spacing w:line="276" w:lineRule="auto"/>
              <w:ind w:left="0"/>
              <w:jc w:val="both"/>
              <w:rPr>
                <w:rFonts w:ascii="Open Sans" w:hAnsi="Open Sans" w:cs="Open Sans"/>
                <w:color w:val="353535"/>
                <w:sz w:val="20"/>
                <w:szCs w:val="20"/>
                <w:lang w:val="en-US"/>
              </w:rPr>
            </w:pPr>
          </w:p>
          <w:p w:rsidR="00044831" w:rsidRDefault="00044831" w:rsidP="00BF1EC4">
            <w:pPr>
              <w:pStyle w:val="ListParagraph"/>
              <w:spacing w:line="276" w:lineRule="auto"/>
              <w:ind w:left="0"/>
              <w:jc w:val="both"/>
              <w:rPr>
                <w:rFonts w:ascii="Open Sans" w:hAnsi="Open Sans" w:cs="Open Sans"/>
                <w:color w:val="353535"/>
                <w:sz w:val="20"/>
                <w:szCs w:val="20"/>
                <w:lang w:val="en-US"/>
              </w:rPr>
            </w:pPr>
          </w:p>
          <w:p w:rsidR="00044831" w:rsidRDefault="00044831" w:rsidP="00BF1EC4">
            <w:pPr>
              <w:pStyle w:val="ListParagraph"/>
              <w:spacing w:line="276" w:lineRule="auto"/>
              <w:ind w:left="0"/>
              <w:jc w:val="both"/>
              <w:rPr>
                <w:rFonts w:ascii="Open Sans" w:hAnsi="Open Sans" w:cs="Open Sans"/>
                <w:color w:val="353535"/>
                <w:sz w:val="20"/>
                <w:szCs w:val="20"/>
                <w:lang w:val="en-US"/>
              </w:rPr>
            </w:pPr>
          </w:p>
          <w:p w:rsidR="00044831" w:rsidRPr="00044831" w:rsidRDefault="00044831" w:rsidP="00BF1EC4">
            <w:pPr>
              <w:pStyle w:val="ListParagraph"/>
              <w:spacing w:line="276" w:lineRule="auto"/>
              <w:ind w:left="0"/>
              <w:jc w:val="both"/>
              <w:rPr>
                <w:rFonts w:ascii="Open Sans Semibold" w:hAnsi="Open Sans Semibold" w:cs="Open Sans Semibold"/>
                <w:spacing w:val="-15"/>
                <w:sz w:val="20"/>
                <w:szCs w:val="20"/>
                <w:lang w:val="en-US"/>
              </w:rPr>
            </w:pPr>
            <w:r w:rsidRPr="00044831">
              <w:rPr>
                <w:rFonts w:ascii="Open Sans" w:hAnsi="Open Sans" w:cs="Open Sans"/>
                <w:color w:val="353535"/>
                <w:sz w:val="20"/>
                <w:szCs w:val="20"/>
                <w:lang w:val="en-US"/>
              </w:rPr>
              <w:br/>
            </w:r>
            <w:r w:rsidRPr="00044831">
              <w:rPr>
                <w:rFonts w:ascii="Open Sans" w:hAnsi="Open Sans" w:cs="Open Sans"/>
                <w:color w:val="353535"/>
                <w:sz w:val="20"/>
                <w:szCs w:val="20"/>
                <w:lang w:val="en-US"/>
              </w:rPr>
              <w:lastRenderedPageBreak/>
              <w:t>Flexibility of the procedures: The mediation procedure pr</w:t>
            </w:r>
            <w:r w:rsidRPr="00044831">
              <w:rPr>
                <w:rFonts w:ascii="Open Sans" w:hAnsi="Open Sans" w:cs="Open Sans"/>
                <w:color w:val="353535"/>
                <w:sz w:val="20"/>
                <w:szCs w:val="20"/>
                <w:lang w:val="en-US"/>
              </w:rPr>
              <w:t>o</w:t>
            </w:r>
            <w:r w:rsidRPr="00044831">
              <w:rPr>
                <w:rFonts w:ascii="Open Sans" w:hAnsi="Open Sans" w:cs="Open Sans"/>
                <w:color w:val="353535"/>
                <w:sz w:val="20"/>
                <w:szCs w:val="20"/>
                <w:lang w:val="en-US"/>
              </w:rPr>
              <w:t xml:space="preserve">duces creative and common sense agreements, as the law plays a less central role, and the agreements reached do not set a precedent, because it is a private or </w:t>
            </w:r>
            <w:proofErr w:type="spellStart"/>
            <w:r w:rsidRPr="00044831">
              <w:rPr>
                <w:rFonts w:ascii="Open Sans" w:hAnsi="Open Sans" w:cs="Open Sans"/>
                <w:color w:val="353535"/>
                <w:sz w:val="20"/>
                <w:szCs w:val="20"/>
                <w:lang w:val="en-US"/>
              </w:rPr>
              <w:t>individualised</w:t>
            </w:r>
            <w:proofErr w:type="spellEnd"/>
            <w:r w:rsidRPr="00044831">
              <w:rPr>
                <w:rFonts w:ascii="Open Sans" w:hAnsi="Open Sans" w:cs="Open Sans"/>
                <w:color w:val="353535"/>
                <w:sz w:val="20"/>
                <w:szCs w:val="20"/>
                <w:lang w:val="en-US"/>
              </w:rPr>
              <w:t xml:space="preserve"> pr</w:t>
            </w:r>
            <w:r w:rsidRPr="00044831">
              <w:rPr>
                <w:rFonts w:ascii="Open Sans" w:hAnsi="Open Sans" w:cs="Open Sans"/>
                <w:color w:val="353535"/>
                <w:sz w:val="20"/>
                <w:szCs w:val="20"/>
                <w:lang w:val="en-US"/>
              </w:rPr>
              <w:t>o</w:t>
            </w:r>
            <w:r w:rsidRPr="00044831">
              <w:rPr>
                <w:rFonts w:ascii="Open Sans" w:hAnsi="Open Sans" w:cs="Open Sans"/>
                <w:color w:val="353535"/>
                <w:sz w:val="20"/>
                <w:szCs w:val="20"/>
                <w:lang w:val="en-US"/>
              </w:rPr>
              <w:t>cess, being designed according to the intervening parties.</w:t>
            </w:r>
            <w:r w:rsidRPr="00044831">
              <w:rPr>
                <w:rFonts w:ascii="Open Sans" w:hAnsi="Open Sans" w:cs="Open Sans"/>
                <w:color w:val="353535"/>
                <w:sz w:val="20"/>
                <w:szCs w:val="20"/>
                <w:lang w:val="en-US"/>
              </w:rPr>
              <w:br/>
              <w:t> </w:t>
            </w:r>
            <w:r w:rsidRPr="00044831">
              <w:rPr>
                <w:rFonts w:ascii="Open Sans" w:hAnsi="Open Sans" w:cs="Open Sans"/>
                <w:color w:val="353535"/>
                <w:sz w:val="20"/>
                <w:szCs w:val="20"/>
                <w:lang w:val="en-US"/>
              </w:rPr>
              <w:br/>
              <w:t>In short, the mediation procedure is voluntary, there is greater participation and responsibility of the parties in the resolution of their problems, it is less costly, flexible, quicker and more efficient and it is more appropriate to finally resolve certain disputes.</w:t>
            </w:r>
            <w:r w:rsidRPr="00044831">
              <w:rPr>
                <w:rFonts w:ascii="Open Sans" w:hAnsi="Open Sans" w:cs="Open Sans"/>
                <w:color w:val="353535"/>
                <w:sz w:val="20"/>
                <w:szCs w:val="20"/>
                <w:lang w:val="en-US"/>
              </w:rPr>
              <w:br/>
              <w:t> </w:t>
            </w:r>
            <w:r w:rsidRPr="00044831">
              <w:rPr>
                <w:rFonts w:ascii="Open Sans" w:hAnsi="Open Sans" w:cs="Open Sans"/>
                <w:color w:val="353535"/>
                <w:sz w:val="20"/>
                <w:szCs w:val="20"/>
                <w:lang w:val="en-US"/>
              </w:rPr>
              <w:br/>
              <w:t xml:space="preserve">In any case, we will have to see how this out-of-court system for the resolution of disputes will evolve. This procedure is very much used in other </w:t>
            </w:r>
            <w:proofErr w:type="spellStart"/>
            <w:r w:rsidRPr="00044831">
              <w:rPr>
                <w:rFonts w:ascii="Open Sans" w:hAnsi="Open Sans" w:cs="Open Sans"/>
                <w:color w:val="353535"/>
                <w:sz w:val="20"/>
                <w:szCs w:val="20"/>
                <w:lang w:val="en-US"/>
              </w:rPr>
              <w:t>neighbouring</w:t>
            </w:r>
            <w:proofErr w:type="spellEnd"/>
            <w:r w:rsidRPr="00044831">
              <w:rPr>
                <w:rFonts w:ascii="Open Sans" w:hAnsi="Open Sans" w:cs="Open Sans"/>
                <w:color w:val="353535"/>
                <w:sz w:val="20"/>
                <w:szCs w:val="20"/>
                <w:lang w:val="en-US"/>
              </w:rPr>
              <w:t xml:space="preserve"> countries, but not much in our country. A cultural change may be needed. In Spain there is a rooted cultural heritage in which disputes are resolved in the courts. We believe that changing from the tr</w:t>
            </w:r>
            <w:r w:rsidRPr="00044831">
              <w:rPr>
                <w:rFonts w:ascii="Open Sans" w:hAnsi="Open Sans" w:cs="Open Sans"/>
                <w:color w:val="353535"/>
                <w:sz w:val="20"/>
                <w:szCs w:val="20"/>
                <w:lang w:val="en-US"/>
              </w:rPr>
              <w:t>a</w:t>
            </w:r>
            <w:r w:rsidRPr="00044831">
              <w:rPr>
                <w:rFonts w:ascii="Open Sans" w:hAnsi="Open Sans" w:cs="Open Sans"/>
                <w:color w:val="353535"/>
                <w:sz w:val="20"/>
                <w:szCs w:val="20"/>
                <w:lang w:val="en-US"/>
              </w:rPr>
              <w:t>dition of litigation to a tradition of settlements will be a long process. In our country people are used to agreeing to what a third party imposes, without taking a more active role in r</w:t>
            </w:r>
            <w:r w:rsidRPr="00044831">
              <w:rPr>
                <w:rFonts w:ascii="Open Sans" w:hAnsi="Open Sans" w:cs="Open Sans"/>
                <w:color w:val="353535"/>
                <w:sz w:val="20"/>
                <w:szCs w:val="20"/>
                <w:lang w:val="en-US"/>
              </w:rPr>
              <w:t>e</w:t>
            </w:r>
            <w:r w:rsidRPr="00044831">
              <w:rPr>
                <w:rFonts w:ascii="Open Sans" w:hAnsi="Open Sans" w:cs="Open Sans"/>
                <w:color w:val="353535"/>
                <w:sz w:val="20"/>
                <w:szCs w:val="20"/>
                <w:lang w:val="en-US"/>
              </w:rPr>
              <w:t>solving our own disputes, and they prefer a third party to take the decision.</w:t>
            </w:r>
            <w:r w:rsidRPr="00044831">
              <w:rPr>
                <w:rFonts w:ascii="Open Sans Semibold" w:hAnsi="Open Sans Semibold" w:cs="Open Sans Semibold"/>
                <w:spacing w:val="-15"/>
                <w:sz w:val="20"/>
                <w:szCs w:val="20"/>
                <w:lang w:val="en-US"/>
              </w:rPr>
              <w:t xml:space="preserve"> </w:t>
            </w:r>
          </w:p>
          <w:p w:rsidR="00044831" w:rsidRDefault="00044831" w:rsidP="00BF1EC4">
            <w:pPr>
              <w:pStyle w:val="ListParagraph"/>
              <w:spacing w:line="276" w:lineRule="auto"/>
              <w:ind w:left="0"/>
              <w:jc w:val="both"/>
              <w:rPr>
                <w:rFonts w:ascii="Open Sans Semibold" w:hAnsi="Open Sans Semibold" w:cs="Open Sans Semibold"/>
                <w:spacing w:val="-15"/>
                <w:lang w:val="en-US"/>
              </w:rPr>
            </w:pPr>
          </w:p>
          <w:p w:rsidR="00F7333D" w:rsidRPr="00044831" w:rsidRDefault="00F7333D" w:rsidP="00BF1EC4">
            <w:pPr>
              <w:pStyle w:val="ListParagraph"/>
              <w:spacing w:line="276" w:lineRule="auto"/>
              <w:ind w:left="0"/>
              <w:jc w:val="both"/>
              <w:rPr>
                <w:rFonts w:ascii="Open Sans Semibold" w:hAnsi="Open Sans Semibold" w:cs="Open Sans Semibold"/>
                <w:spacing w:val="-15"/>
                <w:lang w:val="en-US"/>
              </w:rPr>
            </w:pPr>
            <w:r w:rsidRPr="00044831">
              <w:rPr>
                <w:rFonts w:ascii="Open Sans Semibold" w:hAnsi="Open Sans Semibold" w:cs="Open Sans Semibold"/>
                <w:spacing w:val="-15"/>
                <w:lang w:val="en-US"/>
              </w:rPr>
              <w:t xml:space="preserve">8. </w:t>
            </w:r>
            <w:r w:rsidR="00044831" w:rsidRPr="00044831">
              <w:rPr>
                <w:lang w:val="en-US"/>
              </w:rPr>
              <w:t xml:space="preserve"> </w:t>
            </w:r>
            <w:r w:rsidR="00044831" w:rsidRPr="00044831">
              <w:rPr>
                <w:rFonts w:ascii="Open Sans Semibold" w:hAnsi="Open Sans Semibold" w:cs="Open Sans Semibold"/>
                <w:spacing w:val="-15"/>
                <w:lang w:val="en-US"/>
              </w:rPr>
              <w:t>European Union: alternative resolution for consumer di</w:t>
            </w:r>
            <w:r w:rsidR="00044831" w:rsidRPr="00044831">
              <w:rPr>
                <w:rFonts w:ascii="Open Sans Semibold" w:hAnsi="Open Sans Semibold" w:cs="Open Sans Semibold"/>
                <w:spacing w:val="-15"/>
                <w:lang w:val="en-US"/>
              </w:rPr>
              <w:t>s</w:t>
            </w:r>
            <w:r w:rsidR="00044831" w:rsidRPr="00044831">
              <w:rPr>
                <w:rFonts w:ascii="Open Sans Semibold" w:hAnsi="Open Sans Semibold" w:cs="Open Sans Semibold"/>
                <w:spacing w:val="-15"/>
                <w:lang w:val="en-US"/>
              </w:rPr>
              <w:t>putes</w:t>
            </w:r>
          </w:p>
          <w:p w:rsidR="00F7333D" w:rsidRPr="00044831" w:rsidRDefault="00F7333D" w:rsidP="00BF1EC4">
            <w:pPr>
              <w:pStyle w:val="ListParagraph"/>
              <w:spacing w:line="276" w:lineRule="auto"/>
              <w:ind w:left="0"/>
              <w:jc w:val="both"/>
              <w:rPr>
                <w:rFonts w:ascii="Open Sans" w:hAnsi="Open Sans" w:cs="Open Sans"/>
                <w:spacing w:val="-15"/>
                <w:sz w:val="20"/>
                <w:szCs w:val="20"/>
                <w:lang w:val="en-US"/>
              </w:rPr>
            </w:pPr>
          </w:p>
          <w:p w:rsid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t>Directive 2013/11/EU of the European Parliament and of the Council, of 21 May 2013, on alternative resolution for consu</w:t>
            </w:r>
            <w:r w:rsidRPr="00044831">
              <w:rPr>
                <w:rFonts w:ascii="Open Sans" w:hAnsi="Open Sans" w:cs="Open Sans"/>
                <w:color w:val="353535"/>
                <w:sz w:val="20"/>
                <w:szCs w:val="20"/>
                <w:lang w:val="en-US"/>
              </w:rPr>
              <w:t>m</w:t>
            </w:r>
            <w:r w:rsidRPr="00044831">
              <w:rPr>
                <w:rFonts w:ascii="Open Sans" w:hAnsi="Open Sans" w:cs="Open Sans"/>
                <w:color w:val="353535"/>
                <w:sz w:val="20"/>
                <w:szCs w:val="20"/>
                <w:lang w:val="en-US"/>
              </w:rPr>
              <w:t>er disputes, wants to offer a simple, fast and low-cost out-of-court solution to disputes between consumers and traders.</w:t>
            </w:r>
            <w:r w:rsidRPr="00044831">
              <w:rPr>
                <w:rFonts w:ascii="Open Sans" w:hAnsi="Open Sans" w:cs="Open Sans"/>
                <w:color w:val="353535"/>
                <w:sz w:val="20"/>
                <w:szCs w:val="20"/>
                <w:lang w:val="en-US"/>
              </w:rPr>
              <w:br/>
            </w:r>
            <w:r w:rsidRPr="00044831">
              <w:rPr>
                <w:rFonts w:ascii="Open Sans" w:hAnsi="Open Sans" w:cs="Open Sans"/>
                <w:color w:val="353535"/>
                <w:sz w:val="20"/>
                <w:szCs w:val="20"/>
                <w:lang w:val="en-US"/>
              </w:rPr>
              <w:br/>
              <w:t>The purpose of this Directive is, through the achievement of a high level of consumer protection, to contribute to the proper functioning of the internal market by ensuring that consumers can, on a voluntary basis, submit complaints against traders to entities offering independent, impartial, transparent, effective, fast and fair "alternative dispute resolution procedures".</w:t>
            </w:r>
            <w:r w:rsidRPr="00044831">
              <w:rPr>
                <w:rFonts w:ascii="Open Sans" w:hAnsi="Open Sans" w:cs="Open Sans"/>
                <w:color w:val="353535"/>
                <w:sz w:val="20"/>
                <w:szCs w:val="20"/>
                <w:lang w:val="en-US"/>
              </w:rPr>
              <w:br/>
            </w:r>
            <w:r w:rsidRPr="00044831">
              <w:rPr>
                <w:rFonts w:ascii="Open Sans" w:hAnsi="Open Sans" w:cs="Open Sans"/>
                <w:color w:val="353535"/>
                <w:sz w:val="20"/>
                <w:szCs w:val="20"/>
                <w:lang w:val="en-US"/>
              </w:rPr>
              <w:br/>
              <w:t>This Directive shall apply to procedures for the out-of-court resolution of domestic and cross-border disputes concerning contractual obligations stemming from sales contracts or se</w:t>
            </w:r>
            <w:r w:rsidRPr="00044831">
              <w:rPr>
                <w:rFonts w:ascii="Open Sans" w:hAnsi="Open Sans" w:cs="Open Sans"/>
                <w:color w:val="353535"/>
                <w:sz w:val="20"/>
                <w:szCs w:val="20"/>
                <w:lang w:val="en-US"/>
              </w:rPr>
              <w:t>r</w:t>
            </w:r>
            <w:r w:rsidRPr="00044831">
              <w:rPr>
                <w:rFonts w:ascii="Open Sans" w:hAnsi="Open Sans" w:cs="Open Sans"/>
                <w:color w:val="353535"/>
                <w:sz w:val="20"/>
                <w:szCs w:val="20"/>
                <w:lang w:val="en-US"/>
              </w:rPr>
              <w:t>vice contracts (insurance contracts) through the intervention of an "alternative dispute resolution" (ADR) entity which pr</w:t>
            </w:r>
            <w:r w:rsidRPr="00044831">
              <w:rPr>
                <w:rFonts w:ascii="Open Sans" w:hAnsi="Open Sans" w:cs="Open Sans"/>
                <w:color w:val="353535"/>
                <w:sz w:val="20"/>
                <w:szCs w:val="20"/>
                <w:lang w:val="en-US"/>
              </w:rPr>
              <w:t>o</w:t>
            </w:r>
            <w:r w:rsidRPr="00044831">
              <w:rPr>
                <w:rFonts w:ascii="Open Sans" w:hAnsi="Open Sans" w:cs="Open Sans"/>
                <w:color w:val="353535"/>
                <w:sz w:val="20"/>
                <w:szCs w:val="20"/>
                <w:lang w:val="en-US"/>
              </w:rPr>
              <w:lastRenderedPageBreak/>
              <w:t>poses or imposes a solution or brings the parties together with the aim of facilitating an amicable solution.</w:t>
            </w:r>
          </w:p>
          <w:p w:rsid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br/>
              <w:t>It must be highlighted that this Directive acknowledges the competence of Member States to determine whether ADR entities established on their territories are to have the power to impose a solution. In any case, it does not prevent the pa</w:t>
            </w:r>
            <w:r w:rsidRPr="00044831">
              <w:rPr>
                <w:rFonts w:ascii="Open Sans" w:hAnsi="Open Sans" w:cs="Open Sans"/>
                <w:color w:val="353535"/>
                <w:sz w:val="20"/>
                <w:szCs w:val="20"/>
                <w:lang w:val="en-US"/>
              </w:rPr>
              <w:t>r</w:t>
            </w:r>
            <w:r w:rsidRPr="00044831">
              <w:rPr>
                <w:rFonts w:ascii="Open Sans" w:hAnsi="Open Sans" w:cs="Open Sans"/>
                <w:color w:val="353535"/>
                <w:sz w:val="20"/>
                <w:szCs w:val="20"/>
                <w:lang w:val="en-US"/>
              </w:rPr>
              <w:t>ties from exercising their right of access to the judicial system.</w:t>
            </w:r>
            <w:r w:rsidRPr="00044831">
              <w:rPr>
                <w:rFonts w:ascii="Open Sans" w:hAnsi="Open Sans" w:cs="Open Sans"/>
                <w:color w:val="353535"/>
                <w:sz w:val="20"/>
                <w:szCs w:val="20"/>
                <w:lang w:val="en-US"/>
              </w:rPr>
              <w:br/>
            </w:r>
            <w:r w:rsidRPr="00044831">
              <w:rPr>
                <w:rFonts w:ascii="Open Sans" w:hAnsi="Open Sans" w:cs="Open Sans"/>
                <w:color w:val="353535"/>
                <w:sz w:val="20"/>
                <w:szCs w:val="20"/>
                <w:lang w:val="en-US"/>
              </w:rPr>
              <w:br/>
              <w:t>Each Member State shall designate a competent authority (in Spain, the Spanish Agency for Consumer Affairs, Food Safety and Nutrition) which shall, among other functions, make a list with the ADR entities in its territory. For this purpose, it shall assess whether ADR entities observe the terms and quality conditions required by the Directive and by the national prov</w:t>
            </w:r>
            <w:r w:rsidRPr="00044831">
              <w:rPr>
                <w:rFonts w:ascii="Open Sans" w:hAnsi="Open Sans" w:cs="Open Sans"/>
                <w:color w:val="353535"/>
                <w:sz w:val="20"/>
                <w:szCs w:val="20"/>
                <w:lang w:val="en-US"/>
              </w:rPr>
              <w:t>i</w:t>
            </w:r>
            <w:r w:rsidRPr="00044831">
              <w:rPr>
                <w:rFonts w:ascii="Open Sans" w:hAnsi="Open Sans" w:cs="Open Sans"/>
                <w:color w:val="353535"/>
                <w:sz w:val="20"/>
                <w:szCs w:val="20"/>
                <w:lang w:val="en-US"/>
              </w:rPr>
              <w:t>sions which apply to them.</w:t>
            </w:r>
          </w:p>
          <w:p w:rsid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br/>
              <w:t>Member States shall bring into force the laws, regulations and administrative provisions necessary to comply with this D</w:t>
            </w:r>
            <w:r w:rsidRPr="00044831">
              <w:rPr>
                <w:rFonts w:ascii="Open Sans" w:hAnsi="Open Sans" w:cs="Open Sans"/>
                <w:color w:val="353535"/>
                <w:sz w:val="20"/>
                <w:szCs w:val="20"/>
                <w:lang w:val="en-US"/>
              </w:rPr>
              <w:t>i</w:t>
            </w:r>
            <w:r w:rsidRPr="00044831">
              <w:rPr>
                <w:rFonts w:ascii="Open Sans" w:hAnsi="Open Sans" w:cs="Open Sans"/>
                <w:color w:val="353535"/>
                <w:sz w:val="20"/>
                <w:szCs w:val="20"/>
                <w:lang w:val="en-US"/>
              </w:rPr>
              <w:t>rective by 9 July 2015.</w:t>
            </w:r>
          </w:p>
          <w:p w:rsidR="00044831" w:rsidRDefault="00044831" w:rsidP="00BF1EC4">
            <w:pPr>
              <w:pStyle w:val="ListParagraph"/>
              <w:spacing w:line="276" w:lineRule="auto"/>
              <w:ind w:left="0"/>
              <w:jc w:val="both"/>
              <w:rPr>
                <w:rFonts w:ascii="Open Sans" w:hAnsi="Open Sans" w:cs="Open Sans"/>
                <w:color w:val="353535"/>
                <w:sz w:val="20"/>
                <w:szCs w:val="20"/>
                <w:lang w:val="en-US"/>
              </w:rPr>
            </w:pPr>
          </w:p>
          <w:p w:rsid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t>As a complement and based on the development and prom</w:t>
            </w:r>
            <w:r w:rsidRPr="00044831">
              <w:rPr>
                <w:rFonts w:ascii="Open Sans" w:hAnsi="Open Sans" w:cs="Open Sans"/>
                <w:color w:val="353535"/>
                <w:sz w:val="20"/>
                <w:szCs w:val="20"/>
                <w:lang w:val="en-US"/>
              </w:rPr>
              <w:t>o</w:t>
            </w:r>
            <w:r w:rsidRPr="00044831">
              <w:rPr>
                <w:rFonts w:ascii="Open Sans" w:hAnsi="Open Sans" w:cs="Open Sans"/>
                <w:color w:val="353535"/>
                <w:sz w:val="20"/>
                <w:szCs w:val="20"/>
                <w:lang w:val="en-US"/>
              </w:rPr>
              <w:t>tion of the new technologies, we must mention Regulation (EU) No 524/2013 of the European Parliament and of the Council of 21 May 2013 on online dispute resolution for co</w:t>
            </w:r>
            <w:r w:rsidRPr="00044831">
              <w:rPr>
                <w:rFonts w:ascii="Open Sans" w:hAnsi="Open Sans" w:cs="Open Sans"/>
                <w:color w:val="353535"/>
                <w:sz w:val="20"/>
                <w:szCs w:val="20"/>
                <w:lang w:val="en-US"/>
              </w:rPr>
              <w:t>n</w:t>
            </w:r>
            <w:r w:rsidRPr="00044831">
              <w:rPr>
                <w:rFonts w:ascii="Open Sans" w:hAnsi="Open Sans" w:cs="Open Sans"/>
                <w:color w:val="353535"/>
                <w:sz w:val="20"/>
                <w:szCs w:val="20"/>
                <w:lang w:val="en-US"/>
              </w:rPr>
              <w:t>sumer disputes.</w:t>
            </w:r>
          </w:p>
          <w:p w:rsidR="00044831" w:rsidRDefault="00044831" w:rsidP="00BF1EC4">
            <w:pPr>
              <w:pStyle w:val="ListParagraph"/>
              <w:spacing w:line="276" w:lineRule="auto"/>
              <w:ind w:left="0"/>
              <w:jc w:val="both"/>
              <w:rPr>
                <w:rFonts w:ascii="Open Sans" w:hAnsi="Open Sans" w:cs="Open Sans"/>
                <w:color w:val="353535"/>
                <w:sz w:val="20"/>
                <w:szCs w:val="20"/>
                <w:lang w:val="en-US"/>
              </w:rPr>
            </w:pPr>
          </w:p>
          <w:p w:rsid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t>The purpose of this Regulation is, through the achievement of a high level of consumer protection, to contribute to the pro</w:t>
            </w:r>
            <w:r w:rsidRPr="00044831">
              <w:rPr>
                <w:rFonts w:ascii="Open Sans" w:hAnsi="Open Sans" w:cs="Open Sans"/>
                <w:color w:val="353535"/>
                <w:sz w:val="20"/>
                <w:szCs w:val="20"/>
                <w:lang w:val="en-US"/>
              </w:rPr>
              <w:t>p</w:t>
            </w:r>
            <w:r w:rsidRPr="00044831">
              <w:rPr>
                <w:rFonts w:ascii="Open Sans" w:hAnsi="Open Sans" w:cs="Open Sans"/>
                <w:color w:val="353535"/>
                <w:sz w:val="20"/>
                <w:szCs w:val="20"/>
                <w:lang w:val="en-US"/>
              </w:rPr>
              <w:t>er functioning of the internal market, and in particular of its digital dimension by providing a European online dispute res</w:t>
            </w:r>
            <w:r w:rsidRPr="00044831">
              <w:rPr>
                <w:rFonts w:ascii="Open Sans" w:hAnsi="Open Sans" w:cs="Open Sans"/>
                <w:color w:val="353535"/>
                <w:sz w:val="20"/>
                <w:szCs w:val="20"/>
                <w:lang w:val="en-US"/>
              </w:rPr>
              <w:t>o</w:t>
            </w:r>
            <w:r w:rsidRPr="00044831">
              <w:rPr>
                <w:rFonts w:ascii="Open Sans" w:hAnsi="Open Sans" w:cs="Open Sans"/>
                <w:color w:val="353535"/>
                <w:sz w:val="20"/>
                <w:szCs w:val="20"/>
                <w:lang w:val="en-US"/>
              </w:rPr>
              <w:t>lution platform facilitating the independent, impartial, tran</w:t>
            </w:r>
            <w:r w:rsidRPr="00044831">
              <w:rPr>
                <w:rFonts w:ascii="Open Sans" w:hAnsi="Open Sans" w:cs="Open Sans"/>
                <w:color w:val="353535"/>
                <w:sz w:val="20"/>
                <w:szCs w:val="20"/>
                <w:lang w:val="en-US"/>
              </w:rPr>
              <w:t>s</w:t>
            </w:r>
            <w:r w:rsidRPr="00044831">
              <w:rPr>
                <w:rFonts w:ascii="Open Sans" w:hAnsi="Open Sans" w:cs="Open Sans"/>
                <w:color w:val="353535"/>
                <w:sz w:val="20"/>
                <w:szCs w:val="20"/>
                <w:lang w:val="en-US"/>
              </w:rPr>
              <w:t>parent, effective, fast and fair out-of-court resolution of di</w:t>
            </w:r>
            <w:r w:rsidRPr="00044831">
              <w:rPr>
                <w:rFonts w:ascii="Open Sans" w:hAnsi="Open Sans" w:cs="Open Sans"/>
                <w:color w:val="353535"/>
                <w:sz w:val="20"/>
                <w:szCs w:val="20"/>
                <w:lang w:val="en-US"/>
              </w:rPr>
              <w:t>s</w:t>
            </w:r>
            <w:r w:rsidRPr="00044831">
              <w:rPr>
                <w:rFonts w:ascii="Open Sans" w:hAnsi="Open Sans" w:cs="Open Sans"/>
                <w:color w:val="353535"/>
                <w:sz w:val="20"/>
                <w:szCs w:val="20"/>
                <w:lang w:val="en-US"/>
              </w:rPr>
              <w:t>putes between consumers and traders online.</w:t>
            </w:r>
          </w:p>
          <w:p w:rsid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br/>
              <w:t>This Regulation shall apply to the out-of-court resolution of disputes concerning contractual obligations stemming from online sales or service contracts between a consumer resident in the Union and a trader established in the Union through the intervention of an ADR entity, in accordance with Article 20(2) of Directive 2013/11/EU, as mentioned above.</w:t>
            </w:r>
          </w:p>
          <w:p w:rsidR="00044831" w:rsidRDefault="00044831" w:rsidP="00BF1EC4">
            <w:pPr>
              <w:pStyle w:val="ListParagraph"/>
              <w:spacing w:line="276" w:lineRule="auto"/>
              <w:ind w:left="0"/>
              <w:jc w:val="both"/>
              <w:rPr>
                <w:rFonts w:ascii="Open Sans" w:hAnsi="Open Sans" w:cs="Open Sans"/>
                <w:color w:val="353535"/>
                <w:sz w:val="20"/>
                <w:szCs w:val="20"/>
                <w:lang w:val="en-US"/>
              </w:rPr>
            </w:pPr>
          </w:p>
          <w:p w:rsidR="00C36A47" w:rsidRPr="00044831" w:rsidRDefault="00044831" w:rsidP="00BF1EC4">
            <w:pPr>
              <w:pStyle w:val="ListParagraph"/>
              <w:spacing w:line="276" w:lineRule="auto"/>
              <w:ind w:left="0"/>
              <w:jc w:val="both"/>
              <w:rPr>
                <w:rFonts w:ascii="Open Sans" w:hAnsi="Open Sans" w:cs="Open Sans"/>
                <w:color w:val="353535"/>
                <w:sz w:val="20"/>
                <w:szCs w:val="20"/>
                <w:lang w:val="en-US"/>
              </w:rPr>
            </w:pPr>
            <w:r w:rsidRPr="00044831">
              <w:rPr>
                <w:rFonts w:ascii="Open Sans" w:hAnsi="Open Sans" w:cs="Open Sans"/>
                <w:color w:val="353535"/>
                <w:sz w:val="20"/>
                <w:szCs w:val="20"/>
                <w:lang w:val="en-US"/>
              </w:rPr>
              <w:t>This Regulation shall apply in the European Union from 9 Ja</w:t>
            </w:r>
            <w:r w:rsidRPr="00044831">
              <w:rPr>
                <w:rFonts w:ascii="Open Sans" w:hAnsi="Open Sans" w:cs="Open Sans"/>
                <w:color w:val="353535"/>
                <w:sz w:val="20"/>
                <w:szCs w:val="20"/>
                <w:lang w:val="en-US"/>
              </w:rPr>
              <w:t>n</w:t>
            </w:r>
            <w:r w:rsidRPr="00044831">
              <w:rPr>
                <w:rFonts w:ascii="Open Sans" w:hAnsi="Open Sans" w:cs="Open Sans"/>
                <w:color w:val="353535"/>
                <w:sz w:val="20"/>
                <w:szCs w:val="20"/>
                <w:lang w:val="en-US"/>
              </w:rPr>
              <w:t>uary 2016.</w:t>
            </w:r>
            <w:r w:rsidRPr="00044831">
              <w:rPr>
                <w:rFonts w:ascii="Open Sans" w:hAnsi="Open Sans" w:cs="Open Sans"/>
                <w:spacing w:val="-15"/>
                <w:sz w:val="20"/>
                <w:szCs w:val="20"/>
                <w:lang w:val="en-US"/>
              </w:rPr>
              <w:t xml:space="preserve"> </w:t>
            </w:r>
          </w:p>
          <w:p w:rsidR="00C36A47" w:rsidRPr="00032A73" w:rsidRDefault="00C36A47" w:rsidP="00BF1EC4">
            <w:pPr>
              <w:pStyle w:val="ListParagraph"/>
              <w:spacing w:line="276" w:lineRule="auto"/>
              <w:ind w:left="0"/>
              <w:jc w:val="both"/>
              <w:rPr>
                <w:rFonts w:ascii="Open Sans" w:hAnsi="Open Sans" w:cs="Open Sans"/>
                <w:spacing w:val="-15"/>
                <w:sz w:val="20"/>
                <w:szCs w:val="20"/>
              </w:rPr>
            </w:pPr>
            <w:r w:rsidRPr="00032A73">
              <w:rPr>
                <w:rFonts w:ascii="Open Sans" w:hAnsi="Open Sans" w:cs="Open Sans"/>
                <w:noProof/>
                <w:color w:val="7E8998"/>
                <w:spacing w:val="-15"/>
                <w:sz w:val="20"/>
                <w:szCs w:val="20"/>
                <w:lang w:eastAsia="es-ES"/>
              </w:rPr>
              <w:lastRenderedPageBreak/>
              <w:drawing>
                <wp:inline distT="0" distB="0" distL="0" distR="0" wp14:anchorId="0FB80FB6" wp14:editId="233F77C2">
                  <wp:extent cx="3959544" cy="45719"/>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9">
                            <a:extLst>
                              <a:ext uri="{28A0092B-C50C-407E-A947-70E740481C1C}">
                                <a14:useLocalDpi xmlns:a14="http://schemas.microsoft.com/office/drawing/2010/main" val="0"/>
                              </a:ext>
                            </a:extLst>
                          </a:blip>
                          <a:stretch>
                            <a:fillRect/>
                          </a:stretch>
                        </pic:blipFill>
                        <pic:spPr>
                          <a:xfrm>
                            <a:off x="0" y="0"/>
                            <a:ext cx="6488192" cy="74916"/>
                          </a:xfrm>
                          <a:prstGeom prst="rect">
                            <a:avLst/>
                          </a:prstGeom>
                        </pic:spPr>
                      </pic:pic>
                    </a:graphicData>
                  </a:graphic>
                </wp:inline>
              </w:drawing>
            </w:r>
          </w:p>
          <w:p w:rsidR="00C36A47" w:rsidRPr="00032A73" w:rsidRDefault="00C36A47" w:rsidP="00BF1EC4">
            <w:pPr>
              <w:pStyle w:val="ListParagraph"/>
              <w:spacing w:line="276" w:lineRule="auto"/>
              <w:ind w:left="0"/>
              <w:jc w:val="both"/>
              <w:rPr>
                <w:rFonts w:ascii="Open Sans" w:hAnsi="Open Sans" w:cs="Open Sans"/>
                <w:spacing w:val="-15"/>
                <w:sz w:val="20"/>
                <w:szCs w:val="20"/>
              </w:rPr>
            </w:pPr>
          </w:p>
          <w:p w:rsidR="00C36A47" w:rsidRPr="00DF2A82" w:rsidRDefault="00F7333D" w:rsidP="00DF2A82">
            <w:pPr>
              <w:pStyle w:val="Heading3"/>
              <w:spacing w:before="0" w:after="225" w:line="360" w:lineRule="atLeast"/>
              <w:outlineLvl w:val="2"/>
              <w:rPr>
                <w:rFonts w:ascii="Open Sans" w:hAnsi="Open Sans" w:cs="Open Sans"/>
                <w:b w:val="0"/>
                <w:bCs w:val="0"/>
                <w:color w:val="A70B2C"/>
                <w:sz w:val="43"/>
                <w:szCs w:val="43"/>
                <w:lang w:val="en-US"/>
              </w:rPr>
            </w:pPr>
            <w:r w:rsidRPr="00DF2A82">
              <w:rPr>
                <w:rFonts w:ascii="Open Sans" w:hAnsi="Open Sans" w:cs="Open Sans"/>
                <w:b w:val="0"/>
                <w:color w:val="A70B2C"/>
                <w:spacing w:val="-15"/>
                <w:sz w:val="28"/>
                <w:szCs w:val="28"/>
                <w:lang w:val="en-US"/>
              </w:rPr>
              <w:t>III</w:t>
            </w:r>
            <w:proofErr w:type="gramStart"/>
            <w:r w:rsidRPr="00DF2A82">
              <w:rPr>
                <w:rFonts w:ascii="Open Sans" w:hAnsi="Open Sans" w:cs="Open Sans"/>
                <w:b w:val="0"/>
                <w:color w:val="A70B2C"/>
                <w:spacing w:val="-15"/>
                <w:sz w:val="28"/>
                <w:szCs w:val="28"/>
                <w:lang w:val="en-US"/>
              </w:rPr>
              <w:t>.</w:t>
            </w:r>
            <w:r w:rsidRPr="00DF2A82">
              <w:rPr>
                <w:rFonts w:ascii="Open Sans" w:hAnsi="Open Sans" w:cs="Open Sans"/>
                <w:color w:val="A70B2C"/>
                <w:spacing w:val="-15"/>
                <w:sz w:val="28"/>
                <w:szCs w:val="28"/>
                <w:lang w:val="en-US"/>
              </w:rPr>
              <w:t xml:space="preserve"> </w:t>
            </w:r>
            <w:r w:rsidR="00DF2A82" w:rsidRPr="00DF2A82">
              <w:rPr>
                <w:rFonts w:ascii="Open Sans" w:hAnsi="Open Sans" w:cs="Open Sans"/>
                <w:b w:val="0"/>
                <w:bCs w:val="0"/>
                <w:color w:val="A70B2C"/>
                <w:sz w:val="43"/>
                <w:szCs w:val="43"/>
                <w:lang w:val="en-US"/>
              </w:rPr>
              <w:t xml:space="preserve"> </w:t>
            </w:r>
            <w:r w:rsidR="00DF2A82" w:rsidRPr="00DF2A82">
              <w:rPr>
                <w:rFonts w:ascii="Open Sans" w:hAnsi="Open Sans" w:cs="Open Sans"/>
                <w:b w:val="0"/>
                <w:bCs w:val="0"/>
                <w:color w:val="A70B2C"/>
                <w:sz w:val="28"/>
                <w:szCs w:val="28"/>
                <w:lang w:val="en-US"/>
              </w:rPr>
              <w:t>Proposed</w:t>
            </w:r>
            <w:proofErr w:type="gramEnd"/>
            <w:r w:rsidR="00DF2A82" w:rsidRPr="00DF2A82">
              <w:rPr>
                <w:rFonts w:ascii="Open Sans" w:hAnsi="Open Sans" w:cs="Open Sans"/>
                <w:b w:val="0"/>
                <w:bCs w:val="0"/>
                <w:color w:val="A70B2C"/>
                <w:sz w:val="28"/>
                <w:szCs w:val="28"/>
                <w:lang w:val="en-US"/>
              </w:rPr>
              <w:t xml:space="preserve"> rules in the insurance field</w:t>
            </w:r>
          </w:p>
          <w:p w:rsidR="00F7333D" w:rsidRPr="00DF2A82" w:rsidRDefault="00F7333D" w:rsidP="00BF1EC4">
            <w:pPr>
              <w:pStyle w:val="ListParagraph"/>
              <w:spacing w:line="276" w:lineRule="auto"/>
              <w:ind w:left="0"/>
              <w:jc w:val="both"/>
              <w:rPr>
                <w:rFonts w:ascii="Open Sans" w:hAnsi="Open Sans" w:cs="Open Sans"/>
                <w:spacing w:val="-15"/>
                <w:sz w:val="20"/>
                <w:szCs w:val="20"/>
                <w:lang w:val="en-US"/>
              </w:rPr>
            </w:pPr>
          </w:p>
          <w:p w:rsidR="00F7333D" w:rsidRPr="00DF2A82" w:rsidRDefault="00F7333D" w:rsidP="00BF1EC4">
            <w:pPr>
              <w:pStyle w:val="ListParagraph"/>
              <w:spacing w:line="276" w:lineRule="auto"/>
              <w:ind w:left="0"/>
              <w:jc w:val="both"/>
              <w:rPr>
                <w:rFonts w:ascii="Open Sans Semibold" w:hAnsi="Open Sans Semibold" w:cs="Open Sans Semibold"/>
                <w:spacing w:val="-15"/>
                <w:lang w:val="en-US"/>
              </w:rPr>
            </w:pPr>
            <w:r w:rsidRPr="00DF2A82">
              <w:rPr>
                <w:rFonts w:ascii="Open Sans Semibold" w:hAnsi="Open Sans Semibold" w:cs="Open Sans Semibold"/>
                <w:spacing w:val="-15"/>
                <w:lang w:val="en-US"/>
              </w:rPr>
              <w:t xml:space="preserve">1. </w:t>
            </w:r>
            <w:r w:rsidR="00DF2A82" w:rsidRPr="00DF2A82">
              <w:rPr>
                <w:lang w:val="en-US"/>
              </w:rPr>
              <w:t xml:space="preserve"> </w:t>
            </w:r>
            <w:r w:rsidR="00DF2A82" w:rsidRPr="00DF2A82">
              <w:rPr>
                <w:rFonts w:ascii="Open Sans Semibold" w:hAnsi="Open Sans Semibold" w:cs="Open Sans Semibold"/>
                <w:spacing w:val="-15"/>
                <w:lang w:val="en-US"/>
              </w:rPr>
              <w:t>Commercial Code draft bill of 30 May 2014</w:t>
            </w:r>
          </w:p>
          <w:p w:rsidR="00F7333D" w:rsidRPr="00DF2A82" w:rsidRDefault="00F7333D" w:rsidP="00BF1EC4">
            <w:pPr>
              <w:pStyle w:val="ListParagraph"/>
              <w:spacing w:line="276" w:lineRule="auto"/>
              <w:ind w:left="0"/>
              <w:jc w:val="both"/>
              <w:rPr>
                <w:rFonts w:ascii="Open Sans" w:hAnsi="Open Sans" w:cs="Open Sans"/>
                <w:spacing w:val="-15"/>
                <w:sz w:val="20"/>
                <w:szCs w:val="20"/>
                <w:lang w:val="en-US"/>
              </w:rPr>
            </w:pPr>
          </w:p>
          <w:p w:rsidR="00DF2A82" w:rsidRDefault="00DF2A82" w:rsidP="00BF1EC4">
            <w:pPr>
              <w:pStyle w:val="ListParagraph"/>
              <w:spacing w:line="276" w:lineRule="auto"/>
              <w:ind w:left="0"/>
              <w:jc w:val="both"/>
              <w:rPr>
                <w:rFonts w:ascii="Open Sans" w:hAnsi="Open Sans" w:cs="Open Sans"/>
                <w:color w:val="353535"/>
                <w:sz w:val="20"/>
                <w:szCs w:val="20"/>
                <w:lang w:val="en-US"/>
              </w:rPr>
            </w:pPr>
            <w:r w:rsidRPr="00DF2A82">
              <w:rPr>
                <w:rFonts w:ascii="Open Sans" w:hAnsi="Open Sans" w:cs="Open Sans"/>
                <w:color w:val="353535"/>
                <w:sz w:val="20"/>
                <w:szCs w:val="20"/>
                <w:lang w:val="en-US"/>
              </w:rPr>
              <w:t>Title VIII of this Commercial Code draft bill contemplates the regulation of "Insurance contracts and insurance mediation", which will replace the current Insurance Contract Act.</w:t>
            </w:r>
          </w:p>
          <w:p w:rsidR="00DF2A82" w:rsidRDefault="00DF2A82" w:rsidP="00BF1EC4">
            <w:pPr>
              <w:pStyle w:val="ListParagraph"/>
              <w:spacing w:line="276" w:lineRule="auto"/>
              <w:ind w:left="0"/>
              <w:jc w:val="both"/>
              <w:rPr>
                <w:rFonts w:ascii="Open Sans" w:hAnsi="Open Sans" w:cs="Open Sans"/>
                <w:color w:val="353535"/>
                <w:sz w:val="20"/>
                <w:szCs w:val="20"/>
                <w:lang w:val="en-US"/>
              </w:rPr>
            </w:pPr>
            <w:r w:rsidRPr="00DF2A82">
              <w:rPr>
                <w:rFonts w:ascii="Open Sans" w:hAnsi="Open Sans" w:cs="Open Sans"/>
                <w:color w:val="353535"/>
                <w:sz w:val="20"/>
                <w:szCs w:val="20"/>
                <w:lang w:val="en-US"/>
              </w:rPr>
              <w:br/>
              <w:t>In this draft bill, several articles refer to out-of-court dispute resolution procedures in the insurance field. In this respect, article 581-8, as it regulates the content of policies, sets forth that policies must include "the out-of-court claim procedures available for the insured and, if appropriate, policyholder".</w:t>
            </w:r>
            <w:r w:rsidRPr="00DF2A82">
              <w:rPr>
                <w:rFonts w:ascii="Open Sans" w:hAnsi="Open Sans" w:cs="Open Sans"/>
                <w:color w:val="353535"/>
                <w:sz w:val="20"/>
                <w:szCs w:val="20"/>
                <w:lang w:val="en-US"/>
              </w:rPr>
              <w:br/>
            </w:r>
            <w:r w:rsidRPr="00DF2A82">
              <w:rPr>
                <w:rFonts w:ascii="Open Sans" w:hAnsi="Open Sans" w:cs="Open Sans"/>
                <w:color w:val="353535"/>
                <w:sz w:val="20"/>
                <w:szCs w:val="20"/>
                <w:lang w:val="en-US"/>
              </w:rPr>
              <w:br/>
              <w:t>On the other hand, as it regulates the determination and payment of the compensation in insurance against loss, it sets forth in article 582-14. 2. that "If there is no agreement within a time limit of forty days, from reporting the claim, the parties may appoint an expert or commence a mediation procedure in civil and commercial matters". This article regulates an e</w:t>
            </w:r>
            <w:r w:rsidRPr="00DF2A82">
              <w:rPr>
                <w:rFonts w:ascii="Open Sans" w:hAnsi="Open Sans" w:cs="Open Sans"/>
                <w:color w:val="353535"/>
                <w:sz w:val="20"/>
                <w:szCs w:val="20"/>
                <w:lang w:val="en-US"/>
              </w:rPr>
              <w:t>x</w:t>
            </w:r>
            <w:r w:rsidRPr="00DF2A82">
              <w:rPr>
                <w:rFonts w:ascii="Open Sans" w:hAnsi="Open Sans" w:cs="Open Sans"/>
                <w:color w:val="353535"/>
                <w:sz w:val="20"/>
                <w:szCs w:val="20"/>
                <w:lang w:val="en-US"/>
              </w:rPr>
              <w:t>pert procedure that is similar to the current procedure under article 38 LCS (Insurance Contract Law)</w:t>
            </w:r>
          </w:p>
          <w:p w:rsidR="00DF2A82" w:rsidRDefault="00DF2A82" w:rsidP="00BF1EC4">
            <w:pPr>
              <w:pStyle w:val="ListParagraph"/>
              <w:spacing w:line="276" w:lineRule="auto"/>
              <w:ind w:left="0"/>
              <w:jc w:val="both"/>
              <w:rPr>
                <w:rFonts w:ascii="Open Sans" w:hAnsi="Open Sans" w:cs="Open Sans"/>
                <w:color w:val="353535"/>
                <w:sz w:val="20"/>
                <w:szCs w:val="20"/>
                <w:lang w:val="en-US"/>
              </w:rPr>
            </w:pPr>
            <w:r w:rsidRPr="00DF2A82">
              <w:rPr>
                <w:rFonts w:ascii="Open Sans" w:hAnsi="Open Sans" w:cs="Open Sans"/>
                <w:color w:val="353535"/>
                <w:sz w:val="20"/>
                <w:szCs w:val="20"/>
                <w:lang w:val="en-US"/>
              </w:rPr>
              <w:br/>
              <w:t>Furthermore, article 583-27.3, in accident insurance policies, indicates that if the insured does not agree to the proposal of the insurer or if there is disagreement as to the origin or cause of the claim, an expert or mediation procedure in civil and commercial matters, mentioned in the previous paragraph, will apply.</w:t>
            </w:r>
          </w:p>
          <w:p w:rsidR="00032A73" w:rsidRDefault="00DF2A82" w:rsidP="00BF1EC4">
            <w:pPr>
              <w:pStyle w:val="ListParagraph"/>
              <w:spacing w:line="276" w:lineRule="auto"/>
              <w:ind w:left="0"/>
              <w:jc w:val="both"/>
              <w:rPr>
                <w:rFonts w:ascii="Open Sans" w:hAnsi="Open Sans" w:cs="Open Sans"/>
                <w:spacing w:val="-15"/>
                <w:sz w:val="20"/>
                <w:szCs w:val="20"/>
                <w:lang w:val="en-US"/>
              </w:rPr>
            </w:pPr>
            <w:r w:rsidRPr="00DF2A82">
              <w:rPr>
                <w:rFonts w:ascii="Open Sans" w:hAnsi="Open Sans" w:cs="Open Sans"/>
                <w:color w:val="353535"/>
                <w:sz w:val="20"/>
                <w:szCs w:val="20"/>
                <w:lang w:val="en-US"/>
              </w:rPr>
              <w:br/>
              <w:t xml:space="preserve">Finally, regarding the legal </w:t>
            </w:r>
            <w:proofErr w:type="spellStart"/>
            <w:r w:rsidRPr="00DF2A82">
              <w:rPr>
                <w:rFonts w:ascii="Open Sans" w:hAnsi="Open Sans" w:cs="Open Sans"/>
                <w:color w:val="353535"/>
                <w:sz w:val="20"/>
                <w:szCs w:val="20"/>
                <w:lang w:val="en-US"/>
              </w:rPr>
              <w:t>defence</w:t>
            </w:r>
            <w:proofErr w:type="spellEnd"/>
            <w:r w:rsidRPr="00DF2A82">
              <w:rPr>
                <w:rFonts w:ascii="Open Sans" w:hAnsi="Open Sans" w:cs="Open Sans"/>
                <w:color w:val="353535"/>
                <w:sz w:val="20"/>
                <w:szCs w:val="20"/>
                <w:lang w:val="en-US"/>
              </w:rPr>
              <w:t xml:space="preserve"> insurance, article 582-48 sets forth that the insurer undertakes, within the limitations established, in this title and in the contract, to cover the costs that the insured may have incurred as a result of their inte</w:t>
            </w:r>
            <w:r w:rsidRPr="00DF2A82">
              <w:rPr>
                <w:rFonts w:ascii="Open Sans" w:hAnsi="Open Sans" w:cs="Open Sans"/>
                <w:color w:val="353535"/>
                <w:sz w:val="20"/>
                <w:szCs w:val="20"/>
                <w:lang w:val="en-US"/>
              </w:rPr>
              <w:t>r</w:t>
            </w:r>
            <w:r w:rsidRPr="00DF2A82">
              <w:rPr>
                <w:rFonts w:ascii="Open Sans" w:hAnsi="Open Sans" w:cs="Open Sans"/>
                <w:color w:val="353535"/>
                <w:sz w:val="20"/>
                <w:szCs w:val="20"/>
                <w:lang w:val="en-US"/>
              </w:rPr>
              <w:t>vention in an administrative, court or arbitration procedure or a mediation procedure in civil and commercial matters, and to provide court and out-of-court judicial assistance services d</w:t>
            </w:r>
            <w:r w:rsidRPr="00DF2A82">
              <w:rPr>
                <w:rFonts w:ascii="Open Sans" w:hAnsi="Open Sans" w:cs="Open Sans"/>
                <w:color w:val="353535"/>
                <w:sz w:val="20"/>
                <w:szCs w:val="20"/>
                <w:lang w:val="en-US"/>
              </w:rPr>
              <w:t>e</w:t>
            </w:r>
            <w:r w:rsidRPr="00DF2A82">
              <w:rPr>
                <w:rFonts w:ascii="Open Sans" w:hAnsi="Open Sans" w:cs="Open Sans"/>
                <w:color w:val="353535"/>
                <w:sz w:val="20"/>
                <w:szCs w:val="20"/>
                <w:lang w:val="en-US"/>
              </w:rPr>
              <w:t>rived from the insurance cover.</w:t>
            </w:r>
            <w:r w:rsidRPr="00DF2A82">
              <w:rPr>
                <w:rFonts w:ascii="Open Sans" w:hAnsi="Open Sans" w:cs="Open Sans"/>
                <w:spacing w:val="-15"/>
                <w:sz w:val="20"/>
                <w:szCs w:val="20"/>
                <w:lang w:val="en-US"/>
              </w:rPr>
              <w:t xml:space="preserve"> </w:t>
            </w:r>
          </w:p>
          <w:p w:rsidR="00DF2A82" w:rsidRDefault="00DF2A82" w:rsidP="00BF1EC4">
            <w:pPr>
              <w:pStyle w:val="ListParagraph"/>
              <w:spacing w:line="276" w:lineRule="auto"/>
              <w:ind w:left="0"/>
              <w:jc w:val="both"/>
              <w:rPr>
                <w:rFonts w:ascii="Open Sans" w:hAnsi="Open Sans" w:cs="Open Sans"/>
                <w:spacing w:val="-15"/>
                <w:sz w:val="20"/>
                <w:szCs w:val="20"/>
                <w:lang w:val="en-US"/>
              </w:rPr>
            </w:pPr>
          </w:p>
          <w:p w:rsidR="00DF2A82" w:rsidRDefault="00DF2A82" w:rsidP="00BF1EC4">
            <w:pPr>
              <w:pStyle w:val="ListParagraph"/>
              <w:spacing w:line="276" w:lineRule="auto"/>
              <w:ind w:left="0"/>
              <w:jc w:val="both"/>
              <w:rPr>
                <w:rFonts w:ascii="Open Sans" w:hAnsi="Open Sans" w:cs="Open Sans"/>
                <w:spacing w:val="-15"/>
                <w:sz w:val="20"/>
                <w:szCs w:val="20"/>
                <w:lang w:val="en-US"/>
              </w:rPr>
            </w:pPr>
          </w:p>
          <w:p w:rsidR="00DF2A82" w:rsidRPr="00DF2A82" w:rsidRDefault="00DF2A82" w:rsidP="00BF1EC4">
            <w:pPr>
              <w:pStyle w:val="ListParagraph"/>
              <w:spacing w:line="276" w:lineRule="auto"/>
              <w:ind w:left="0"/>
              <w:jc w:val="both"/>
              <w:rPr>
                <w:rFonts w:ascii="Open Sans" w:hAnsi="Open Sans" w:cs="Open Sans"/>
                <w:spacing w:val="-15"/>
                <w:sz w:val="20"/>
                <w:szCs w:val="20"/>
                <w:lang w:val="en-US"/>
              </w:rPr>
            </w:pPr>
          </w:p>
          <w:p w:rsidR="00F7333D" w:rsidRPr="00864CB7" w:rsidRDefault="00032A73" w:rsidP="00BF1EC4">
            <w:pPr>
              <w:pStyle w:val="ListParagraph"/>
              <w:spacing w:line="276" w:lineRule="auto"/>
              <w:ind w:left="0"/>
              <w:jc w:val="both"/>
              <w:rPr>
                <w:rFonts w:ascii="Open Sans Semibold" w:hAnsi="Open Sans Semibold" w:cs="Open Sans Semibold"/>
                <w:spacing w:val="-15"/>
                <w:lang w:val="en-US"/>
              </w:rPr>
            </w:pPr>
            <w:r w:rsidRPr="00864CB7">
              <w:rPr>
                <w:rFonts w:ascii="Open Sans Semibold" w:hAnsi="Open Sans Semibold" w:cs="Open Sans Semibold"/>
                <w:spacing w:val="-15"/>
                <w:lang w:val="en-US"/>
              </w:rPr>
              <w:lastRenderedPageBreak/>
              <w:t xml:space="preserve">2. </w:t>
            </w:r>
            <w:r w:rsidR="00864CB7" w:rsidRPr="00864CB7">
              <w:rPr>
                <w:lang w:val="en-US"/>
              </w:rPr>
              <w:t xml:space="preserve"> </w:t>
            </w:r>
            <w:r w:rsidR="00864CB7" w:rsidRPr="00864CB7">
              <w:rPr>
                <w:rFonts w:ascii="Open Sans Semibold" w:hAnsi="Open Sans Semibold" w:cs="Open Sans Semibold"/>
                <w:spacing w:val="-15"/>
                <w:lang w:val="en-US"/>
              </w:rPr>
              <w:t xml:space="preserve">Draft Bill of the Act on </w:t>
            </w:r>
            <w:proofErr w:type="spellStart"/>
            <w:r w:rsidR="00864CB7" w:rsidRPr="00864CB7">
              <w:rPr>
                <w:rFonts w:ascii="Open Sans Semibold" w:hAnsi="Open Sans Semibold" w:cs="Open Sans Semibold"/>
                <w:spacing w:val="-15"/>
                <w:lang w:val="en-US"/>
              </w:rPr>
              <w:t>Organisation</w:t>
            </w:r>
            <w:proofErr w:type="spellEnd"/>
            <w:r w:rsidR="00864CB7" w:rsidRPr="00864CB7">
              <w:rPr>
                <w:rFonts w:ascii="Open Sans Semibold" w:hAnsi="Open Sans Semibold" w:cs="Open Sans Semibold"/>
                <w:spacing w:val="-15"/>
                <w:lang w:val="en-US"/>
              </w:rPr>
              <w:t>, Supervision and Solve</w:t>
            </w:r>
            <w:r w:rsidR="00864CB7" w:rsidRPr="00864CB7">
              <w:rPr>
                <w:rFonts w:ascii="Open Sans Semibold" w:hAnsi="Open Sans Semibold" w:cs="Open Sans Semibold"/>
                <w:spacing w:val="-15"/>
                <w:lang w:val="en-US"/>
              </w:rPr>
              <w:t>n</w:t>
            </w:r>
            <w:r w:rsidR="00864CB7" w:rsidRPr="00864CB7">
              <w:rPr>
                <w:rFonts w:ascii="Open Sans Semibold" w:hAnsi="Open Sans Semibold" w:cs="Open Sans Semibold"/>
                <w:spacing w:val="-15"/>
                <w:lang w:val="en-US"/>
              </w:rPr>
              <w:t>cy of insurance and reinsurance companies, announced on 30 July 2014</w:t>
            </w:r>
          </w:p>
          <w:p w:rsidR="00F7333D" w:rsidRPr="00864CB7" w:rsidRDefault="00F7333D" w:rsidP="00BF1EC4">
            <w:pPr>
              <w:pStyle w:val="ListParagraph"/>
              <w:spacing w:line="276" w:lineRule="auto"/>
              <w:ind w:left="0"/>
              <w:jc w:val="both"/>
              <w:rPr>
                <w:rFonts w:ascii="Open Sans" w:hAnsi="Open Sans" w:cs="Open Sans"/>
                <w:spacing w:val="-15"/>
                <w:sz w:val="20"/>
                <w:szCs w:val="20"/>
                <w:lang w:val="en-US"/>
              </w:rPr>
            </w:pPr>
          </w:p>
          <w:p w:rsidR="00864CB7" w:rsidRDefault="00864CB7" w:rsidP="00864CB7">
            <w:pPr>
              <w:pStyle w:val="ListParagraph"/>
              <w:spacing w:line="276" w:lineRule="auto"/>
              <w:ind w:left="0"/>
              <w:jc w:val="both"/>
              <w:rPr>
                <w:rFonts w:ascii="Open Sans" w:hAnsi="Open Sans" w:cs="Open Sans"/>
                <w:color w:val="353535"/>
                <w:sz w:val="20"/>
                <w:szCs w:val="20"/>
                <w:lang w:val="en-US"/>
              </w:rPr>
            </w:pPr>
            <w:r w:rsidRPr="00864CB7">
              <w:rPr>
                <w:rFonts w:ascii="Open Sans" w:hAnsi="Open Sans" w:cs="Open Sans"/>
                <w:color w:val="353535"/>
                <w:sz w:val="20"/>
                <w:szCs w:val="20"/>
                <w:lang w:val="en-US"/>
              </w:rPr>
              <w:t>The draft bill contemplates a specific section related to "di</w:t>
            </w:r>
            <w:r w:rsidRPr="00864CB7">
              <w:rPr>
                <w:rFonts w:ascii="Open Sans" w:hAnsi="Open Sans" w:cs="Open Sans"/>
                <w:color w:val="353535"/>
                <w:sz w:val="20"/>
                <w:szCs w:val="20"/>
                <w:lang w:val="en-US"/>
              </w:rPr>
              <w:t>s</w:t>
            </w:r>
            <w:r w:rsidRPr="00864CB7">
              <w:rPr>
                <w:rFonts w:ascii="Open Sans" w:hAnsi="Open Sans" w:cs="Open Sans"/>
                <w:color w:val="353535"/>
                <w:sz w:val="20"/>
                <w:szCs w:val="20"/>
                <w:lang w:val="en-US"/>
              </w:rPr>
              <w:t>pute resolution mechanisms" and, in this respect, article 103 expressly contemplates several out-of-court dispute resolution mechanisms that may be used in the insurance field.</w:t>
            </w:r>
          </w:p>
          <w:p w:rsidR="00864CB7" w:rsidRDefault="00864CB7" w:rsidP="00864CB7">
            <w:pPr>
              <w:pStyle w:val="ListParagraph"/>
              <w:spacing w:line="276" w:lineRule="auto"/>
              <w:ind w:left="0"/>
              <w:jc w:val="both"/>
              <w:rPr>
                <w:rFonts w:ascii="Open Sans" w:hAnsi="Open Sans" w:cs="Open Sans"/>
                <w:color w:val="353535"/>
                <w:sz w:val="20"/>
                <w:szCs w:val="20"/>
                <w:lang w:val="en-US"/>
              </w:rPr>
            </w:pPr>
            <w:r w:rsidRPr="00864CB7">
              <w:rPr>
                <w:rFonts w:ascii="Open Sans" w:hAnsi="Open Sans" w:cs="Open Sans"/>
                <w:color w:val="353535"/>
                <w:sz w:val="20"/>
                <w:szCs w:val="20"/>
                <w:lang w:val="en-US"/>
              </w:rPr>
              <w:br/>
              <w:t>Thus, disputes that may arise between policyholders, insureds, beneficiaries and injured third parties and insurance comp</w:t>
            </w:r>
            <w:r w:rsidRPr="00864CB7">
              <w:rPr>
                <w:rFonts w:ascii="Open Sans" w:hAnsi="Open Sans" w:cs="Open Sans"/>
                <w:color w:val="353535"/>
                <w:sz w:val="20"/>
                <w:szCs w:val="20"/>
                <w:lang w:val="en-US"/>
              </w:rPr>
              <w:t>a</w:t>
            </w:r>
            <w:r w:rsidRPr="00864CB7">
              <w:rPr>
                <w:rFonts w:ascii="Open Sans" w:hAnsi="Open Sans" w:cs="Open Sans"/>
                <w:color w:val="353535"/>
                <w:sz w:val="20"/>
                <w:szCs w:val="20"/>
                <w:lang w:val="en-US"/>
              </w:rPr>
              <w:t>nies, may be submitted for arbitration in the Consumer Arb</w:t>
            </w:r>
            <w:r w:rsidRPr="00864CB7">
              <w:rPr>
                <w:rFonts w:ascii="Open Sans" w:hAnsi="Open Sans" w:cs="Open Sans"/>
                <w:color w:val="353535"/>
                <w:sz w:val="20"/>
                <w:szCs w:val="20"/>
                <w:lang w:val="en-US"/>
              </w:rPr>
              <w:t>i</w:t>
            </w:r>
            <w:r w:rsidRPr="00864CB7">
              <w:rPr>
                <w:rFonts w:ascii="Open Sans" w:hAnsi="Open Sans" w:cs="Open Sans"/>
                <w:color w:val="353535"/>
                <w:sz w:val="20"/>
                <w:szCs w:val="20"/>
                <w:lang w:val="en-US"/>
              </w:rPr>
              <w:t>tration System to a mediator in civil and commercial matters. They also may submit issues in dispute to arbitration under Act 60/2003, of 23 December, on Arbitration.</w:t>
            </w:r>
          </w:p>
          <w:p w:rsidR="00F7333D" w:rsidRPr="00864CB7" w:rsidRDefault="00864CB7" w:rsidP="00864CB7">
            <w:pPr>
              <w:pStyle w:val="ListParagraph"/>
              <w:spacing w:line="276" w:lineRule="auto"/>
              <w:ind w:left="0"/>
              <w:jc w:val="both"/>
              <w:rPr>
                <w:rFonts w:ascii="Open Sans" w:hAnsi="Open Sans" w:cs="Open Sans"/>
                <w:spacing w:val="-15"/>
                <w:sz w:val="20"/>
                <w:szCs w:val="20"/>
                <w:lang w:val="en-US"/>
              </w:rPr>
            </w:pPr>
            <w:r w:rsidRPr="00864CB7">
              <w:rPr>
                <w:rFonts w:ascii="Open Sans" w:hAnsi="Open Sans" w:cs="Open Sans"/>
                <w:color w:val="353535"/>
                <w:sz w:val="20"/>
                <w:szCs w:val="20"/>
                <w:lang w:val="en-US"/>
              </w:rPr>
              <w:br/>
              <w:t>Finally, and in relation to current rules on protection of fina</w:t>
            </w:r>
            <w:r w:rsidRPr="00864CB7">
              <w:rPr>
                <w:rFonts w:ascii="Open Sans" w:hAnsi="Open Sans" w:cs="Open Sans"/>
                <w:color w:val="353535"/>
                <w:sz w:val="20"/>
                <w:szCs w:val="20"/>
                <w:lang w:val="en-US"/>
              </w:rPr>
              <w:t>n</w:t>
            </w:r>
            <w:r w:rsidRPr="00864CB7">
              <w:rPr>
                <w:rFonts w:ascii="Open Sans" w:hAnsi="Open Sans" w:cs="Open Sans"/>
                <w:color w:val="353535"/>
                <w:sz w:val="20"/>
                <w:szCs w:val="20"/>
                <w:lang w:val="en-US"/>
              </w:rPr>
              <w:t>cial services customers contained in Law 44/2002, of 22 N</w:t>
            </w:r>
            <w:r w:rsidRPr="00864CB7">
              <w:rPr>
                <w:rFonts w:ascii="Open Sans" w:hAnsi="Open Sans" w:cs="Open Sans"/>
                <w:color w:val="353535"/>
                <w:sz w:val="20"/>
                <w:szCs w:val="20"/>
                <w:lang w:val="en-US"/>
              </w:rPr>
              <w:t>o</w:t>
            </w:r>
            <w:r w:rsidRPr="00864CB7">
              <w:rPr>
                <w:rFonts w:ascii="Open Sans" w:hAnsi="Open Sans" w:cs="Open Sans"/>
                <w:color w:val="353535"/>
                <w:sz w:val="20"/>
                <w:szCs w:val="20"/>
                <w:lang w:val="en-US"/>
              </w:rPr>
              <w:t>vember, on measures to reform the financial system, there is specific reference to the obligation of insurance companies to receive and resolve complaints and claims that insureds may raise through customer services, as explained above.</w:t>
            </w:r>
            <w:r w:rsidRPr="00864CB7">
              <w:rPr>
                <w:rFonts w:ascii="Open Sans" w:hAnsi="Open Sans" w:cs="Open Sans"/>
                <w:spacing w:val="-15"/>
                <w:sz w:val="20"/>
                <w:szCs w:val="20"/>
                <w:lang w:val="en-US"/>
              </w:rPr>
              <w:t xml:space="preserve"> </w:t>
            </w:r>
          </w:p>
          <w:p w:rsidR="00032A73" w:rsidRDefault="00032A7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Default="005B1923" w:rsidP="00BF1EC4">
            <w:pPr>
              <w:pStyle w:val="ListParagraph"/>
              <w:ind w:left="0"/>
              <w:jc w:val="both"/>
              <w:rPr>
                <w:color w:val="A70B2C"/>
                <w:sz w:val="32"/>
                <w:szCs w:val="32"/>
                <w:lang w:val="en-US"/>
              </w:rPr>
            </w:pPr>
          </w:p>
          <w:p w:rsidR="005B1923" w:rsidRPr="00864CB7" w:rsidRDefault="005B1923" w:rsidP="00BF1EC4">
            <w:pPr>
              <w:pStyle w:val="ListParagraph"/>
              <w:ind w:left="0"/>
              <w:jc w:val="both"/>
              <w:rPr>
                <w:color w:val="A70B2C"/>
                <w:sz w:val="32"/>
                <w:szCs w:val="32"/>
                <w:lang w:val="en-US"/>
              </w:rPr>
            </w:pPr>
          </w:p>
          <w:p w:rsidR="00032A73" w:rsidRPr="00864CB7" w:rsidRDefault="00032A73" w:rsidP="00974D2C">
            <w:pPr>
              <w:pStyle w:val="FootnoteText"/>
              <w:ind w:right="-250"/>
              <w:jc w:val="both"/>
              <w:rPr>
                <w:lang w:val="en-US"/>
              </w:rPr>
            </w:pPr>
          </w:p>
        </w:tc>
        <w:tc>
          <w:tcPr>
            <w:tcW w:w="236" w:type="dxa"/>
            <w:vMerge w:val="restart"/>
          </w:tcPr>
          <w:p w:rsidR="003F4635" w:rsidRPr="00864CB7" w:rsidRDefault="003F4635" w:rsidP="00BF1EC4">
            <w:pPr>
              <w:rPr>
                <w:szCs w:val="20"/>
                <w:lang w:val="en-US"/>
              </w:rPr>
            </w:pPr>
          </w:p>
        </w:tc>
        <w:tc>
          <w:tcPr>
            <w:tcW w:w="3166" w:type="dxa"/>
          </w:tcPr>
          <w:p w:rsidR="003F4635" w:rsidRPr="007D6399" w:rsidRDefault="003F4635" w:rsidP="00BF1EC4">
            <w:pPr>
              <w:ind w:left="-61"/>
              <w:rPr>
                <w:szCs w:val="20"/>
              </w:rPr>
            </w:pPr>
            <w:r w:rsidRPr="007D6399">
              <w:rPr>
                <w:rFonts w:ascii="Open Sans" w:eastAsia="Times New Roman" w:hAnsi="Open Sans" w:cs="Open Sans"/>
                <w:noProof/>
                <w:color w:val="000000"/>
                <w:spacing w:val="-15"/>
                <w:szCs w:val="20"/>
                <w:lang w:eastAsia="es-ES"/>
              </w:rPr>
              <w:drawing>
                <wp:inline distT="0" distB="0" distL="0" distR="0" wp14:anchorId="54E2219F" wp14:editId="0230A9EE">
                  <wp:extent cx="1979502" cy="1328467"/>
                  <wp:effectExtent l="0" t="0" r="1905" b="5080"/>
                  <wp:docPr id="3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MEP_portad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88243" cy="1334333"/>
                          </a:xfrm>
                          <a:prstGeom prst="rect">
                            <a:avLst/>
                          </a:prstGeom>
                        </pic:spPr>
                      </pic:pic>
                    </a:graphicData>
                  </a:graphic>
                </wp:inline>
              </w:drawing>
            </w:r>
          </w:p>
          <w:p w:rsidR="00421A94" w:rsidRPr="007D6399" w:rsidRDefault="00421A94" w:rsidP="00BF1EC4">
            <w:pPr>
              <w:ind w:left="-61"/>
              <w:rPr>
                <w:szCs w:val="20"/>
              </w:rPr>
            </w:pPr>
          </w:p>
          <w:p w:rsidR="00421A94" w:rsidRPr="007D6399" w:rsidRDefault="00421A94" w:rsidP="00BF1EC4">
            <w:pPr>
              <w:ind w:left="-61"/>
              <w:rPr>
                <w:szCs w:val="20"/>
              </w:rPr>
            </w:pPr>
          </w:p>
        </w:tc>
      </w:tr>
      <w:tr w:rsidR="00055F7A" w:rsidRPr="00F7333D" w:rsidTr="00974D2C">
        <w:tc>
          <w:tcPr>
            <w:tcW w:w="6062" w:type="dxa"/>
            <w:vMerge/>
          </w:tcPr>
          <w:p w:rsidR="003F4635" w:rsidRPr="00F7333D" w:rsidRDefault="003F4635" w:rsidP="00BF1EC4">
            <w:pPr>
              <w:rPr>
                <w:sz w:val="20"/>
                <w:szCs w:val="20"/>
              </w:rPr>
            </w:pPr>
          </w:p>
        </w:tc>
        <w:tc>
          <w:tcPr>
            <w:tcW w:w="236" w:type="dxa"/>
            <w:vMerge/>
          </w:tcPr>
          <w:p w:rsidR="003F4635" w:rsidRPr="00F7333D" w:rsidRDefault="003F4635" w:rsidP="00BF1EC4">
            <w:pPr>
              <w:rPr>
                <w:sz w:val="20"/>
                <w:szCs w:val="20"/>
              </w:rPr>
            </w:pPr>
          </w:p>
        </w:tc>
        <w:tc>
          <w:tcPr>
            <w:tcW w:w="3166" w:type="dxa"/>
            <w:shd w:val="clear" w:color="auto" w:fill="auto"/>
          </w:tcPr>
          <w:p w:rsidR="003F4635" w:rsidRPr="00F7333D" w:rsidRDefault="005C576B" w:rsidP="00BF1EC4">
            <w:pPr>
              <w:spacing w:after="150"/>
              <w:ind w:left="34"/>
              <w:jc w:val="both"/>
              <w:outlineLvl w:val="1"/>
              <w:rPr>
                <w:rFonts w:ascii="Open Sans" w:eastAsia="Times New Roman" w:hAnsi="Open Sans" w:cs="Open Sans"/>
                <w:spacing w:val="-15"/>
                <w:sz w:val="20"/>
                <w:szCs w:val="20"/>
                <w:lang w:eastAsia="es-ES"/>
              </w:rPr>
            </w:pPr>
            <w:r w:rsidRPr="00F7333D">
              <w:rPr>
                <w:noProof/>
                <w:sz w:val="20"/>
                <w:szCs w:val="20"/>
                <w:lang w:eastAsia="es-ES"/>
              </w:rPr>
              <mc:AlternateContent>
                <mc:Choice Requires="wps">
                  <w:drawing>
                    <wp:anchor distT="0" distB="0" distL="71755" distR="71755" simplePos="0" relativeHeight="251664384" behindDoc="0" locked="0" layoutInCell="1" allowOverlap="0" wp14:anchorId="4B80275F" wp14:editId="0E735104">
                      <wp:simplePos x="0" y="0"/>
                      <wp:positionH relativeFrom="column">
                        <wp:posOffset>-59055</wp:posOffset>
                      </wp:positionH>
                      <wp:positionV relativeFrom="paragraph">
                        <wp:posOffset>7620</wp:posOffset>
                      </wp:positionV>
                      <wp:extent cx="1983105" cy="2561590"/>
                      <wp:effectExtent l="0" t="0" r="0" b="0"/>
                      <wp:wrapSquare wrapText="bothSides"/>
                      <wp:docPr id="36" name="36 Rectángulo redondeado"/>
                      <wp:cNvGraphicFramePr/>
                      <a:graphic xmlns:a="http://schemas.openxmlformats.org/drawingml/2006/main">
                        <a:graphicData uri="http://schemas.microsoft.com/office/word/2010/wordprocessingShape">
                          <wps:wsp>
                            <wps:cNvSpPr/>
                            <wps:spPr>
                              <a:xfrm>
                                <a:off x="0" y="0"/>
                                <a:ext cx="1983105" cy="2561590"/>
                              </a:xfrm>
                              <a:prstGeom prst="roundRect">
                                <a:avLst>
                                  <a:gd name="adj" fmla="val 4532"/>
                                </a:avLst>
                              </a:prstGeom>
                              <a:solidFill>
                                <a:srgbClr val="A70B2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D6399" w:rsidRPr="00A9121F" w:rsidRDefault="00A9121F" w:rsidP="005C576B">
                                  <w:pPr>
                                    <w:jc w:val="both"/>
                                    <w:rPr>
                                      <w:color w:val="FFFFFF" w:themeColor="background1"/>
                                      <w:sz w:val="20"/>
                                      <w:szCs w:val="20"/>
                                      <w:lang w:val="en-US"/>
                                    </w:rPr>
                                  </w:pPr>
                                  <w:r w:rsidRPr="00A9121F">
                                    <w:rPr>
                                      <w:rFonts w:ascii="Open Sans" w:hAnsi="Open Sans" w:cs="Open Sans"/>
                                      <w:color w:val="FFFFFF"/>
                                      <w:sz w:val="20"/>
                                      <w:szCs w:val="20"/>
                                      <w:shd w:val="clear" w:color="auto" w:fill="A70B2C"/>
                                      <w:lang w:val="en-US"/>
                                    </w:rPr>
                                    <w:t>In the insurance industry any out-of-court dispute resol</w:t>
                                  </w:r>
                                  <w:r w:rsidRPr="00A9121F">
                                    <w:rPr>
                                      <w:rFonts w:ascii="Open Sans" w:hAnsi="Open Sans" w:cs="Open Sans"/>
                                      <w:color w:val="FFFFFF"/>
                                      <w:sz w:val="20"/>
                                      <w:szCs w:val="20"/>
                                      <w:shd w:val="clear" w:color="auto" w:fill="A70B2C"/>
                                      <w:lang w:val="en-US"/>
                                    </w:rPr>
                                    <w:t>u</w:t>
                                  </w:r>
                                  <w:r w:rsidRPr="00A9121F">
                                    <w:rPr>
                                      <w:rFonts w:ascii="Open Sans" w:hAnsi="Open Sans" w:cs="Open Sans"/>
                                      <w:color w:val="FFFFFF"/>
                                      <w:sz w:val="20"/>
                                      <w:szCs w:val="20"/>
                                      <w:shd w:val="clear" w:color="auto" w:fill="A70B2C"/>
                                      <w:lang w:val="en-US"/>
                                    </w:rPr>
                                    <w:t xml:space="preserve">tion is important, in order to avoid the typical </w:t>
                                  </w:r>
                                  <w:proofErr w:type="spellStart"/>
                                  <w:r w:rsidRPr="00A9121F">
                                    <w:rPr>
                                      <w:rFonts w:ascii="Open Sans" w:hAnsi="Open Sans" w:cs="Open Sans"/>
                                      <w:color w:val="FFFFFF"/>
                                      <w:sz w:val="20"/>
                                      <w:szCs w:val="20"/>
                                      <w:shd w:val="clear" w:color="auto" w:fill="A70B2C"/>
                                      <w:lang w:val="en-US"/>
                                    </w:rPr>
                                    <w:t>judicialis</w:t>
                                  </w:r>
                                  <w:r w:rsidRPr="00A9121F">
                                    <w:rPr>
                                      <w:rFonts w:ascii="Open Sans" w:hAnsi="Open Sans" w:cs="Open Sans"/>
                                      <w:color w:val="FFFFFF"/>
                                      <w:sz w:val="20"/>
                                      <w:szCs w:val="20"/>
                                      <w:shd w:val="clear" w:color="auto" w:fill="A70B2C"/>
                                      <w:lang w:val="en-US"/>
                                    </w:rPr>
                                    <w:t>a</w:t>
                                  </w:r>
                                  <w:r w:rsidRPr="00A9121F">
                                    <w:rPr>
                                      <w:rFonts w:ascii="Open Sans" w:hAnsi="Open Sans" w:cs="Open Sans"/>
                                      <w:color w:val="FFFFFF"/>
                                      <w:sz w:val="20"/>
                                      <w:szCs w:val="20"/>
                                      <w:shd w:val="clear" w:color="auto" w:fill="A70B2C"/>
                                      <w:lang w:val="en-US"/>
                                    </w:rPr>
                                    <w:t>tion</w:t>
                                  </w:r>
                                  <w:proofErr w:type="spellEnd"/>
                                  <w:r w:rsidRPr="00A9121F">
                                    <w:rPr>
                                      <w:rFonts w:ascii="Open Sans" w:hAnsi="Open Sans" w:cs="Open Sans"/>
                                      <w:color w:val="FFFFFF"/>
                                      <w:sz w:val="20"/>
                                      <w:szCs w:val="20"/>
                                      <w:shd w:val="clear" w:color="auto" w:fill="A70B2C"/>
                                      <w:lang w:val="en-US"/>
                                    </w:rPr>
                                    <w:t xml:space="preserve"> in this sector. It is said that the insurance market tends to have high levels of dispute, which is true. It may be influenced by the millions of claims processed every year and, why not, the cu</w:t>
                                  </w:r>
                                  <w:r w:rsidRPr="00A9121F">
                                    <w:rPr>
                                      <w:rFonts w:ascii="Open Sans" w:hAnsi="Open Sans" w:cs="Open Sans"/>
                                      <w:color w:val="FFFFFF"/>
                                      <w:sz w:val="20"/>
                                      <w:szCs w:val="20"/>
                                      <w:shd w:val="clear" w:color="auto" w:fill="A70B2C"/>
                                      <w:lang w:val="en-US"/>
                                    </w:rPr>
                                    <w:t>r</w:t>
                                  </w:r>
                                  <w:r w:rsidRPr="00A9121F">
                                    <w:rPr>
                                      <w:rFonts w:ascii="Open Sans" w:hAnsi="Open Sans" w:cs="Open Sans"/>
                                      <w:color w:val="FFFFFF"/>
                                      <w:sz w:val="20"/>
                                      <w:szCs w:val="20"/>
                                      <w:shd w:val="clear" w:color="auto" w:fill="A70B2C"/>
                                      <w:lang w:val="en-US"/>
                                    </w:rPr>
                                    <w:t>rent crisis in our country.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36 Rectángulo redondeado" o:spid="_x0000_s1027" style="position:absolute;left:0;text-align:left;margin-left:-4.65pt;margin-top:.6pt;width:156.15pt;height:201.7pt;z-index:251664384;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9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" o:allowoverlap="f" fillcolor="#a70b2c" stroked="f" strokeweight="2pt">
                      <v:textbox>
                        <w:txbxContent>
                          <w:p w:rsidR="007D6399" w:rsidRPr="00A9121F" w:rsidRDefault="00A9121F" w:rsidP="005C576B">
                            <w:pPr>
                              <w:jc w:val="both"/>
                              <w:rPr>
                                <w:color w:val="FFFFFF" w:themeColor="background1"/>
                                <w:sz w:val="20"/>
                                <w:szCs w:val="20"/>
                                <w:lang w:val="en-US"/>
                              </w:rPr>
                            </w:pPr>
                            <w:r w:rsidRPr="00A9121F">
                              <w:rPr>
                                <w:rFonts w:ascii="Open Sans" w:hAnsi="Open Sans" w:cs="Open Sans"/>
                                <w:color w:val="FFFFFF"/>
                                <w:sz w:val="20"/>
                                <w:szCs w:val="20"/>
                                <w:shd w:val="clear" w:color="auto" w:fill="A70B2C"/>
                                <w:lang w:val="en-US"/>
                              </w:rPr>
                              <w:t>In the insurance industry any out-of-court dispute resol</w:t>
                            </w:r>
                            <w:r w:rsidRPr="00A9121F">
                              <w:rPr>
                                <w:rFonts w:ascii="Open Sans" w:hAnsi="Open Sans" w:cs="Open Sans"/>
                                <w:color w:val="FFFFFF"/>
                                <w:sz w:val="20"/>
                                <w:szCs w:val="20"/>
                                <w:shd w:val="clear" w:color="auto" w:fill="A70B2C"/>
                                <w:lang w:val="en-US"/>
                              </w:rPr>
                              <w:t>u</w:t>
                            </w:r>
                            <w:r w:rsidRPr="00A9121F">
                              <w:rPr>
                                <w:rFonts w:ascii="Open Sans" w:hAnsi="Open Sans" w:cs="Open Sans"/>
                                <w:color w:val="FFFFFF"/>
                                <w:sz w:val="20"/>
                                <w:szCs w:val="20"/>
                                <w:shd w:val="clear" w:color="auto" w:fill="A70B2C"/>
                                <w:lang w:val="en-US"/>
                              </w:rPr>
                              <w:t xml:space="preserve">tion is important, in order to avoid the typical </w:t>
                            </w:r>
                            <w:proofErr w:type="spellStart"/>
                            <w:r w:rsidRPr="00A9121F">
                              <w:rPr>
                                <w:rFonts w:ascii="Open Sans" w:hAnsi="Open Sans" w:cs="Open Sans"/>
                                <w:color w:val="FFFFFF"/>
                                <w:sz w:val="20"/>
                                <w:szCs w:val="20"/>
                                <w:shd w:val="clear" w:color="auto" w:fill="A70B2C"/>
                                <w:lang w:val="en-US"/>
                              </w:rPr>
                              <w:t>judicialis</w:t>
                            </w:r>
                            <w:r w:rsidRPr="00A9121F">
                              <w:rPr>
                                <w:rFonts w:ascii="Open Sans" w:hAnsi="Open Sans" w:cs="Open Sans"/>
                                <w:color w:val="FFFFFF"/>
                                <w:sz w:val="20"/>
                                <w:szCs w:val="20"/>
                                <w:shd w:val="clear" w:color="auto" w:fill="A70B2C"/>
                                <w:lang w:val="en-US"/>
                              </w:rPr>
                              <w:t>a</w:t>
                            </w:r>
                            <w:r w:rsidRPr="00A9121F">
                              <w:rPr>
                                <w:rFonts w:ascii="Open Sans" w:hAnsi="Open Sans" w:cs="Open Sans"/>
                                <w:color w:val="FFFFFF"/>
                                <w:sz w:val="20"/>
                                <w:szCs w:val="20"/>
                                <w:shd w:val="clear" w:color="auto" w:fill="A70B2C"/>
                                <w:lang w:val="en-US"/>
                              </w:rPr>
                              <w:t>tion</w:t>
                            </w:r>
                            <w:proofErr w:type="spellEnd"/>
                            <w:r w:rsidRPr="00A9121F">
                              <w:rPr>
                                <w:rFonts w:ascii="Open Sans" w:hAnsi="Open Sans" w:cs="Open Sans"/>
                                <w:color w:val="FFFFFF"/>
                                <w:sz w:val="20"/>
                                <w:szCs w:val="20"/>
                                <w:shd w:val="clear" w:color="auto" w:fill="A70B2C"/>
                                <w:lang w:val="en-US"/>
                              </w:rPr>
                              <w:t xml:space="preserve"> in this sector. It is said that the insurance market tends to have high levels of dispute, which is true. It may be influenced by the millions of claims processed every year and, why not, the cu</w:t>
                            </w:r>
                            <w:r w:rsidRPr="00A9121F">
                              <w:rPr>
                                <w:rFonts w:ascii="Open Sans" w:hAnsi="Open Sans" w:cs="Open Sans"/>
                                <w:color w:val="FFFFFF"/>
                                <w:sz w:val="20"/>
                                <w:szCs w:val="20"/>
                                <w:shd w:val="clear" w:color="auto" w:fill="A70B2C"/>
                                <w:lang w:val="en-US"/>
                              </w:rPr>
                              <w:t>r</w:t>
                            </w:r>
                            <w:r w:rsidRPr="00A9121F">
                              <w:rPr>
                                <w:rFonts w:ascii="Open Sans" w:hAnsi="Open Sans" w:cs="Open Sans"/>
                                <w:color w:val="FFFFFF"/>
                                <w:sz w:val="20"/>
                                <w:szCs w:val="20"/>
                                <w:shd w:val="clear" w:color="auto" w:fill="A70B2C"/>
                                <w:lang w:val="en-US"/>
                              </w:rPr>
                              <w:t>rent crisis in our country.</w:t>
                            </w:r>
                          </w:p>
                        </w:txbxContent>
                      </v:textbox>
                      <w10:wrap type="square"/>
                    </v:roundrect>
                  </w:pict>
                </mc:Fallback>
              </mc:AlternateContent>
            </w:r>
            <w:r w:rsidR="003F4635" w:rsidRPr="00F7333D">
              <w:rPr>
                <w:rFonts w:ascii="Open Sans" w:hAnsi="Open Sans" w:cs="Open Sans"/>
                <w:i/>
                <w:spacing w:val="-15"/>
                <w:sz w:val="20"/>
                <w:szCs w:val="20"/>
              </w:rPr>
              <w:br/>
            </w:r>
          </w:p>
          <w:p w:rsidR="005C576B" w:rsidRPr="00F7333D" w:rsidRDefault="005C576B" w:rsidP="00BF1EC4">
            <w:pPr>
              <w:spacing w:after="150"/>
              <w:ind w:left="34"/>
              <w:jc w:val="both"/>
              <w:outlineLvl w:val="1"/>
              <w:rPr>
                <w:rFonts w:ascii="Open Sans" w:eastAsia="Times New Roman" w:hAnsi="Open Sans" w:cs="Open Sans"/>
                <w:spacing w:val="-15"/>
                <w:sz w:val="20"/>
                <w:szCs w:val="20"/>
                <w:lang w:eastAsia="es-ES"/>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4"/>
      </w:tblGrid>
      <w:tr w:rsidR="00974D2C" w:rsidRPr="00745258" w:rsidTr="00974D2C">
        <w:tc>
          <w:tcPr>
            <w:tcW w:w="8644" w:type="dxa"/>
          </w:tcPr>
          <w:p w:rsidR="00974D2C" w:rsidRPr="00032A73" w:rsidRDefault="00745258" w:rsidP="00974D2C">
            <w:pPr>
              <w:pStyle w:val="ListParagraph"/>
              <w:ind w:left="0"/>
              <w:jc w:val="both"/>
              <w:rPr>
                <w:color w:val="A70B2C"/>
                <w:sz w:val="28"/>
                <w:szCs w:val="28"/>
              </w:rPr>
            </w:pPr>
            <w:r>
              <w:rPr>
                <w:color w:val="A70B2C"/>
                <w:sz w:val="28"/>
                <w:szCs w:val="28"/>
              </w:rPr>
              <w:lastRenderedPageBreak/>
              <w:t>NOTE</w:t>
            </w:r>
            <w:bookmarkStart w:id="0" w:name="_GoBack"/>
            <w:bookmarkEnd w:id="0"/>
            <w:r w:rsidR="00974D2C" w:rsidRPr="00032A73">
              <w:rPr>
                <w:color w:val="A70B2C"/>
                <w:sz w:val="28"/>
                <w:szCs w:val="28"/>
              </w:rPr>
              <w:t>S</w:t>
            </w:r>
          </w:p>
          <w:p w:rsidR="00974D2C" w:rsidRPr="005B1923" w:rsidRDefault="00974D2C" w:rsidP="00974D2C">
            <w:pPr>
              <w:pStyle w:val="ListParagraph"/>
              <w:ind w:left="0"/>
              <w:jc w:val="both"/>
              <w:rPr>
                <w:rFonts w:ascii="Open Sans" w:hAnsi="Open Sans" w:cs="Open Sans"/>
                <w:sz w:val="18"/>
                <w:szCs w:val="18"/>
              </w:rPr>
            </w:pPr>
          </w:p>
          <w:p w:rsidR="005B1923" w:rsidRPr="00745258" w:rsidRDefault="005B1923" w:rsidP="00974D2C">
            <w:pPr>
              <w:pStyle w:val="FootnoteText"/>
              <w:numPr>
                <w:ilvl w:val="0"/>
                <w:numId w:val="8"/>
              </w:numPr>
              <w:jc w:val="both"/>
              <w:rPr>
                <w:rFonts w:cs="Open Sans"/>
                <w:szCs w:val="18"/>
                <w:lang w:val="en-US"/>
              </w:rPr>
            </w:pPr>
            <w:r w:rsidRPr="00745258">
              <w:rPr>
                <w:rFonts w:cs="Open Sans"/>
                <w:szCs w:val="18"/>
                <w:lang w:val="en-US"/>
              </w:rPr>
              <w:t>Vide "Report from the Claims Service of the Directorate General of Insurance and Pension Funds 2012", Directorate General of Insurance and Pension Funds, Madrid, 2013.</w:t>
            </w:r>
          </w:p>
          <w:p w:rsidR="005B1923" w:rsidRPr="005B1923" w:rsidRDefault="005B1923" w:rsidP="00974D2C">
            <w:pPr>
              <w:pStyle w:val="FootnoteText"/>
              <w:numPr>
                <w:ilvl w:val="0"/>
                <w:numId w:val="8"/>
              </w:numPr>
              <w:jc w:val="both"/>
              <w:rPr>
                <w:rFonts w:cs="Open Sans"/>
                <w:lang w:val="en-US"/>
              </w:rPr>
            </w:pPr>
            <w:r w:rsidRPr="005B1923">
              <w:rPr>
                <w:rFonts w:cs="Open Sans"/>
                <w:lang w:val="en-US"/>
              </w:rPr>
              <w:t>A decision of the Murcia Higher Provincial Court (Section 4) of 24 March 2011 (JUR 2011 178164) agrees with this interpretation, when it states that “</w:t>
            </w:r>
            <w:r w:rsidRPr="005B1923">
              <w:rPr>
                <w:rFonts w:cs="Open Sans"/>
                <w:i/>
                <w:lang w:val="en-US"/>
              </w:rPr>
              <w:t>the premium is a substantial r</w:t>
            </w:r>
            <w:r w:rsidRPr="005B1923">
              <w:rPr>
                <w:rFonts w:cs="Open Sans"/>
                <w:i/>
                <w:lang w:val="en-US"/>
              </w:rPr>
              <w:t>e</w:t>
            </w:r>
            <w:r w:rsidRPr="005B1923">
              <w:rPr>
                <w:rFonts w:cs="Open Sans"/>
                <w:i/>
                <w:lang w:val="en-US"/>
              </w:rPr>
              <w:t>quirement of the insurance contract and an increase would legally entail a modifying novation of an essential element of the contract, which may not be imposed by one party on the other, but which requires mutual consent".</w:t>
            </w:r>
          </w:p>
          <w:p w:rsidR="005B1923" w:rsidRPr="005B1923" w:rsidRDefault="005B1923" w:rsidP="00974D2C">
            <w:pPr>
              <w:pStyle w:val="FootnoteText"/>
              <w:numPr>
                <w:ilvl w:val="0"/>
                <w:numId w:val="8"/>
              </w:numPr>
              <w:jc w:val="both"/>
              <w:rPr>
                <w:rFonts w:cs="Open Sans"/>
              </w:rPr>
            </w:pPr>
            <w:r w:rsidRPr="005B1923">
              <w:rPr>
                <w:rFonts w:cs="Open Sans"/>
                <w:lang w:val="en-US"/>
              </w:rPr>
              <w:t>Vide in this matter, "</w:t>
            </w:r>
            <w:proofErr w:type="spellStart"/>
            <w:r w:rsidRPr="005B1923">
              <w:rPr>
                <w:rFonts w:cs="Open Sans"/>
                <w:lang w:val="en-US"/>
              </w:rPr>
              <w:t>Memoria</w:t>
            </w:r>
            <w:proofErr w:type="spellEnd"/>
            <w:r w:rsidRPr="005B1923">
              <w:rPr>
                <w:rFonts w:cs="Open Sans"/>
                <w:lang w:val="en-US"/>
              </w:rPr>
              <w:t xml:space="preserve"> Social </w:t>
            </w:r>
            <w:proofErr w:type="spellStart"/>
            <w:r w:rsidRPr="005B1923">
              <w:rPr>
                <w:rFonts w:cs="Open Sans"/>
                <w:lang w:val="en-US"/>
              </w:rPr>
              <w:t>sobre</w:t>
            </w:r>
            <w:proofErr w:type="spellEnd"/>
            <w:r w:rsidRPr="005B1923">
              <w:rPr>
                <w:rFonts w:cs="Open Sans"/>
                <w:lang w:val="en-US"/>
              </w:rPr>
              <w:t xml:space="preserve"> el </w:t>
            </w:r>
            <w:proofErr w:type="spellStart"/>
            <w:r w:rsidRPr="005B1923">
              <w:rPr>
                <w:rFonts w:cs="Open Sans"/>
                <w:lang w:val="en-US"/>
              </w:rPr>
              <w:t>Seguro</w:t>
            </w:r>
            <w:proofErr w:type="spellEnd"/>
            <w:r w:rsidRPr="005B1923">
              <w:rPr>
                <w:rFonts w:cs="Open Sans"/>
                <w:lang w:val="en-US"/>
              </w:rPr>
              <w:t xml:space="preserve"> </w:t>
            </w:r>
            <w:proofErr w:type="spellStart"/>
            <w:r w:rsidRPr="005B1923">
              <w:rPr>
                <w:rFonts w:cs="Open Sans"/>
                <w:lang w:val="en-US"/>
              </w:rPr>
              <w:t>Español</w:t>
            </w:r>
            <w:proofErr w:type="spellEnd"/>
            <w:r w:rsidRPr="005B1923">
              <w:rPr>
                <w:rFonts w:cs="Open Sans"/>
                <w:lang w:val="en-US"/>
              </w:rPr>
              <w:t xml:space="preserve"> 2013" [Social Report on Spa</w:t>
            </w:r>
            <w:r w:rsidRPr="005B1923">
              <w:rPr>
                <w:rFonts w:cs="Open Sans"/>
                <w:lang w:val="en-US"/>
              </w:rPr>
              <w:t>n</w:t>
            </w:r>
            <w:r w:rsidRPr="005B1923">
              <w:rPr>
                <w:rFonts w:cs="Open Sans"/>
                <w:lang w:val="en-US"/>
              </w:rPr>
              <w:t xml:space="preserve">ish Insurance </w:t>
            </w:r>
            <w:proofErr w:type="spellStart"/>
            <w:r w:rsidRPr="005B1923">
              <w:rPr>
                <w:rFonts w:cs="Open Sans"/>
                <w:lang w:val="en-US"/>
              </w:rPr>
              <w:t>Idustry</w:t>
            </w:r>
            <w:proofErr w:type="spellEnd"/>
            <w:r w:rsidRPr="005B1923">
              <w:rPr>
                <w:rFonts w:cs="Open Sans"/>
                <w:lang w:val="en-US"/>
              </w:rPr>
              <w:t xml:space="preserve">, 2013], published by </w:t>
            </w:r>
            <w:proofErr w:type="spellStart"/>
            <w:r w:rsidRPr="005B1923">
              <w:rPr>
                <w:rFonts w:cs="Open Sans"/>
                <w:lang w:val="en-US"/>
              </w:rPr>
              <w:t>Unespa</w:t>
            </w:r>
            <w:proofErr w:type="spellEnd"/>
            <w:r w:rsidRPr="005B1923">
              <w:rPr>
                <w:rFonts w:cs="Open Sans"/>
                <w:lang w:val="en-US"/>
              </w:rPr>
              <w:t xml:space="preserve"> (The Spanish Association of Insurance and Reinsurance Institutions) which mentions that more than 50 million claims are pr</w:t>
            </w:r>
            <w:r w:rsidRPr="005B1923">
              <w:rPr>
                <w:rFonts w:cs="Open Sans"/>
                <w:lang w:val="en-US"/>
              </w:rPr>
              <w:t>o</w:t>
            </w:r>
            <w:r w:rsidRPr="005B1923">
              <w:rPr>
                <w:rFonts w:cs="Open Sans"/>
                <w:lang w:val="en-US"/>
              </w:rPr>
              <w:t xml:space="preserve">cessed every year. </w:t>
            </w:r>
            <w:r w:rsidRPr="005B1923">
              <w:rPr>
                <w:rFonts w:cs="Open Sans"/>
              </w:rPr>
              <w:t>Page 5.</w:t>
            </w:r>
          </w:p>
          <w:p w:rsidR="00A846A3" w:rsidRPr="00745258" w:rsidRDefault="00A846A3" w:rsidP="00974D2C">
            <w:pPr>
              <w:pStyle w:val="FootnoteText"/>
              <w:numPr>
                <w:ilvl w:val="0"/>
                <w:numId w:val="8"/>
              </w:numPr>
              <w:jc w:val="both"/>
              <w:rPr>
                <w:rFonts w:cs="Open Sans"/>
                <w:lang w:val="en-US"/>
              </w:rPr>
            </w:pPr>
            <w:r w:rsidRPr="00745258">
              <w:rPr>
                <w:rFonts w:cs="Open Sans"/>
                <w:lang w:val="en-US"/>
              </w:rPr>
              <w:t>In this respect., Vide AYUSO GUTIÉRREZ, M., SANTOLINO PRIETO, M., “</w:t>
            </w:r>
            <w:proofErr w:type="spellStart"/>
            <w:r w:rsidRPr="00745258">
              <w:rPr>
                <w:rFonts w:cs="Open Sans"/>
                <w:lang w:val="en-US"/>
              </w:rPr>
              <w:t>Tipología</w:t>
            </w:r>
            <w:proofErr w:type="spellEnd"/>
            <w:r w:rsidRPr="00745258">
              <w:rPr>
                <w:rFonts w:cs="Open Sans"/>
                <w:lang w:val="en-US"/>
              </w:rPr>
              <w:t xml:space="preserve"> de </w:t>
            </w:r>
            <w:proofErr w:type="spellStart"/>
            <w:r w:rsidRPr="00745258">
              <w:rPr>
                <w:rFonts w:cs="Open Sans"/>
                <w:lang w:val="en-US"/>
              </w:rPr>
              <w:t>litigios</w:t>
            </w:r>
            <w:proofErr w:type="spellEnd"/>
            <w:r w:rsidRPr="00745258">
              <w:rPr>
                <w:rFonts w:cs="Open Sans"/>
                <w:lang w:val="en-US"/>
              </w:rPr>
              <w:t xml:space="preserve"> con </w:t>
            </w:r>
            <w:proofErr w:type="spellStart"/>
            <w:r w:rsidRPr="00745258">
              <w:rPr>
                <w:rFonts w:cs="Open Sans"/>
                <w:lang w:val="en-US"/>
              </w:rPr>
              <w:t>componente</w:t>
            </w:r>
            <w:proofErr w:type="spellEnd"/>
            <w:r w:rsidRPr="00745258">
              <w:rPr>
                <w:rFonts w:cs="Open Sans"/>
                <w:lang w:val="en-US"/>
              </w:rPr>
              <w:t xml:space="preserve"> </w:t>
            </w:r>
            <w:proofErr w:type="spellStart"/>
            <w:r w:rsidRPr="00745258">
              <w:rPr>
                <w:rFonts w:cs="Open Sans"/>
                <w:lang w:val="en-US"/>
              </w:rPr>
              <w:t>aseguradora</w:t>
            </w:r>
            <w:proofErr w:type="spellEnd"/>
            <w:r w:rsidRPr="00745258">
              <w:rPr>
                <w:rFonts w:cs="Open Sans"/>
                <w:lang w:val="en-US"/>
              </w:rPr>
              <w:t xml:space="preserve"> </w:t>
            </w:r>
            <w:proofErr w:type="spellStart"/>
            <w:r w:rsidRPr="00745258">
              <w:rPr>
                <w:rFonts w:cs="Open Sans"/>
                <w:lang w:val="en-US"/>
              </w:rPr>
              <w:t>en</w:t>
            </w:r>
            <w:proofErr w:type="spellEnd"/>
            <w:r w:rsidRPr="00745258">
              <w:rPr>
                <w:rFonts w:cs="Open Sans"/>
                <w:lang w:val="en-US"/>
              </w:rPr>
              <w:t xml:space="preserve"> </w:t>
            </w:r>
            <w:proofErr w:type="spellStart"/>
            <w:r w:rsidRPr="00745258">
              <w:rPr>
                <w:rFonts w:cs="Open Sans"/>
                <w:lang w:val="en-US"/>
              </w:rPr>
              <w:t>jurisdicción</w:t>
            </w:r>
            <w:proofErr w:type="spellEnd"/>
            <w:r w:rsidRPr="00745258">
              <w:rPr>
                <w:rFonts w:cs="Open Sans"/>
                <w:lang w:val="en-US"/>
              </w:rPr>
              <w:t xml:space="preserve"> civil” [Types of insurance disputes in civil j</w:t>
            </w:r>
            <w:r w:rsidRPr="00745258">
              <w:rPr>
                <w:rFonts w:cs="Open Sans"/>
                <w:lang w:val="en-US"/>
              </w:rPr>
              <w:t>u</w:t>
            </w:r>
            <w:r w:rsidRPr="00745258">
              <w:rPr>
                <w:rFonts w:cs="Open Sans"/>
                <w:lang w:val="en-US"/>
              </w:rPr>
              <w:t xml:space="preserve">risdiction], </w:t>
            </w:r>
            <w:proofErr w:type="spellStart"/>
            <w:r w:rsidRPr="00745258">
              <w:rPr>
                <w:rFonts w:cs="Open Sans"/>
                <w:i/>
                <w:lang w:val="en-US"/>
              </w:rPr>
              <w:t>Revista</w:t>
            </w:r>
            <w:proofErr w:type="spellEnd"/>
            <w:r w:rsidRPr="00745258">
              <w:rPr>
                <w:rFonts w:cs="Open Sans"/>
                <w:i/>
                <w:lang w:val="en-US"/>
              </w:rPr>
              <w:t xml:space="preserve"> Española de </w:t>
            </w:r>
            <w:proofErr w:type="spellStart"/>
            <w:r w:rsidRPr="00745258">
              <w:rPr>
                <w:rFonts w:cs="Open Sans"/>
                <w:i/>
                <w:lang w:val="en-US"/>
              </w:rPr>
              <w:t>Seguros</w:t>
            </w:r>
            <w:proofErr w:type="spellEnd"/>
            <w:r w:rsidRPr="00745258">
              <w:rPr>
                <w:rFonts w:cs="Open Sans"/>
                <w:lang w:val="en-US"/>
              </w:rPr>
              <w:t>, nº 157, 2014, page 567, in which it is indicated: "Lit</w:t>
            </w:r>
            <w:r w:rsidRPr="00745258">
              <w:rPr>
                <w:rFonts w:cs="Open Sans"/>
                <w:lang w:val="en-US"/>
              </w:rPr>
              <w:t>i</w:t>
            </w:r>
            <w:r w:rsidRPr="00745258">
              <w:rPr>
                <w:rFonts w:cs="Open Sans"/>
                <w:lang w:val="en-US"/>
              </w:rPr>
              <w:t xml:space="preserve">gation procedures with an insurance component represent </w:t>
            </w:r>
            <w:proofErr w:type="spellStart"/>
            <w:r w:rsidRPr="00745258">
              <w:rPr>
                <w:rFonts w:cs="Open Sans"/>
                <w:lang w:val="en-US"/>
              </w:rPr>
              <w:t>asigniticant</w:t>
            </w:r>
            <w:proofErr w:type="spellEnd"/>
            <w:r w:rsidRPr="00745258">
              <w:rPr>
                <w:rFonts w:cs="Open Sans"/>
                <w:lang w:val="en-US"/>
              </w:rPr>
              <w:t xml:space="preserve"> percentage of the total amount of civil litigation procedures (more than 13% of the disputes according to our findings)".</w:t>
            </w:r>
          </w:p>
          <w:p w:rsidR="00A846A3" w:rsidRPr="00A846A3" w:rsidRDefault="00A846A3" w:rsidP="00974D2C">
            <w:pPr>
              <w:pStyle w:val="FootnoteText"/>
              <w:numPr>
                <w:ilvl w:val="0"/>
                <w:numId w:val="8"/>
              </w:numPr>
              <w:jc w:val="both"/>
              <w:rPr>
                <w:rFonts w:cs="Open Sans"/>
                <w:lang w:val="en-US"/>
              </w:rPr>
            </w:pPr>
            <w:r w:rsidRPr="00A846A3">
              <w:rPr>
                <w:rFonts w:cs="Open Sans"/>
                <w:lang w:val="en-US"/>
              </w:rPr>
              <w:t xml:space="preserve">About this, vide the recent sentence of the A </w:t>
            </w:r>
            <w:proofErr w:type="spellStart"/>
            <w:r w:rsidRPr="00A846A3">
              <w:rPr>
                <w:rFonts w:cs="Open Sans"/>
                <w:lang w:val="en-US"/>
              </w:rPr>
              <w:t>Coruña</w:t>
            </w:r>
            <w:proofErr w:type="spellEnd"/>
            <w:r w:rsidRPr="00A846A3">
              <w:rPr>
                <w:rFonts w:cs="Open Sans"/>
                <w:lang w:val="en-US"/>
              </w:rPr>
              <w:t xml:space="preserve"> </w:t>
            </w:r>
            <w:proofErr w:type="spellStart"/>
            <w:r w:rsidRPr="00A846A3">
              <w:rPr>
                <w:rFonts w:cs="Open Sans"/>
                <w:lang w:val="en-US"/>
              </w:rPr>
              <w:t>Higer</w:t>
            </w:r>
            <w:proofErr w:type="spellEnd"/>
            <w:r w:rsidRPr="00A846A3">
              <w:rPr>
                <w:rFonts w:cs="Open Sans"/>
                <w:lang w:val="en-US"/>
              </w:rPr>
              <w:t xml:space="preserve"> Provincial Court (Section 3) of 1 March 2013 (JUR 2013\124593), which indicates: "Although it is true that the out-of-court procedure of article 38 has an imperative character for the settlement of the damage, so that parties may not simply resort to court dispute resolution [TS. 14 July 1992 (RJ </w:t>
            </w:r>
            <w:proofErr w:type="spellStart"/>
            <w:r w:rsidRPr="00A846A3">
              <w:rPr>
                <w:rFonts w:cs="Open Sans"/>
                <w:lang w:val="en-US"/>
              </w:rPr>
              <w:t>Aranzadi</w:t>
            </w:r>
            <w:proofErr w:type="spellEnd"/>
            <w:r w:rsidRPr="00A846A3">
              <w:rPr>
                <w:rFonts w:cs="Open Sans"/>
                <w:lang w:val="en-US"/>
              </w:rPr>
              <w:t xml:space="preserve"> 6288), and 17 July 1992 (RJ </w:t>
            </w:r>
            <w:proofErr w:type="spellStart"/>
            <w:r w:rsidRPr="00A846A3">
              <w:rPr>
                <w:rFonts w:cs="Open Sans"/>
                <w:lang w:val="en-US"/>
              </w:rPr>
              <w:t>Aranzadi</w:t>
            </w:r>
            <w:proofErr w:type="spellEnd"/>
            <w:r w:rsidRPr="00A846A3">
              <w:rPr>
                <w:rFonts w:cs="Open Sans"/>
                <w:lang w:val="en-US"/>
              </w:rPr>
              <w:t xml:space="preserve"> 6432, among others], this doctrine starts from the premise that the only disputed matter is the amount of the damage that must be compe</w:t>
            </w:r>
            <w:r w:rsidRPr="00A846A3">
              <w:rPr>
                <w:rFonts w:cs="Open Sans"/>
                <w:lang w:val="en-US"/>
              </w:rPr>
              <w:t>n</w:t>
            </w:r>
            <w:r w:rsidRPr="00A846A3">
              <w:rPr>
                <w:rFonts w:cs="Open Sans"/>
                <w:lang w:val="en-US"/>
              </w:rPr>
              <w:t>sated. If the disagreement is based on whether the claim is covered or not by the policy or if a certain ground for exclusion applies, it is not appropriate to carry on with the expert pr</w:t>
            </w:r>
            <w:r w:rsidRPr="00A846A3">
              <w:rPr>
                <w:rFonts w:cs="Open Sans"/>
                <w:lang w:val="en-US"/>
              </w:rPr>
              <w:t>o</w:t>
            </w:r>
            <w:r w:rsidRPr="00A846A3">
              <w:rPr>
                <w:rFonts w:cs="Open Sans"/>
                <w:lang w:val="en-US"/>
              </w:rPr>
              <w:t xml:space="preserve">cess, as experts may not interpret the contract nor if a certain event is included within the agreed scope of cover [TS. 4 September 1995 (RJ </w:t>
            </w:r>
            <w:proofErr w:type="spellStart"/>
            <w:r w:rsidRPr="00A846A3">
              <w:rPr>
                <w:rFonts w:cs="Open Sans"/>
                <w:lang w:val="en-US"/>
              </w:rPr>
              <w:t>Aranzadi</w:t>
            </w:r>
            <w:proofErr w:type="spellEnd"/>
            <w:r w:rsidRPr="00A846A3">
              <w:rPr>
                <w:rFonts w:cs="Open Sans"/>
                <w:lang w:val="en-US"/>
              </w:rPr>
              <w:t xml:space="preserve"> 6491) and 26 October 1998 (RJ </w:t>
            </w:r>
            <w:proofErr w:type="spellStart"/>
            <w:r w:rsidRPr="00A846A3">
              <w:rPr>
                <w:rFonts w:cs="Open Sans"/>
                <w:lang w:val="en-US"/>
              </w:rPr>
              <w:t>Aranzadi</w:t>
            </w:r>
            <w:proofErr w:type="spellEnd"/>
            <w:r w:rsidRPr="00A846A3">
              <w:rPr>
                <w:rFonts w:cs="Open Sans"/>
                <w:lang w:val="en-US"/>
              </w:rPr>
              <w:t xml:space="preserve"> 8510)]".</w:t>
            </w:r>
          </w:p>
          <w:p w:rsidR="00A846A3" w:rsidRPr="00A846A3" w:rsidRDefault="00A846A3" w:rsidP="00974D2C">
            <w:pPr>
              <w:pStyle w:val="FootnoteText"/>
              <w:numPr>
                <w:ilvl w:val="0"/>
                <w:numId w:val="8"/>
              </w:numPr>
              <w:jc w:val="both"/>
              <w:rPr>
                <w:rFonts w:cs="Open Sans"/>
                <w:sz w:val="20"/>
                <w:lang w:val="en-US"/>
              </w:rPr>
            </w:pPr>
            <w:r w:rsidRPr="00A846A3">
              <w:rPr>
                <w:rFonts w:cs="Open Sans"/>
                <w:lang w:val="en-US"/>
              </w:rPr>
              <w:t>Vide VÁZQUEZ BURGOS, M.A., in “</w:t>
            </w:r>
            <w:proofErr w:type="spellStart"/>
            <w:r w:rsidRPr="00A846A3">
              <w:rPr>
                <w:rFonts w:cs="Open Sans"/>
                <w:lang w:val="en-US"/>
              </w:rPr>
              <w:t>Desayunos</w:t>
            </w:r>
            <w:proofErr w:type="spellEnd"/>
            <w:r w:rsidRPr="00A846A3">
              <w:rPr>
                <w:rFonts w:cs="Open Sans"/>
                <w:lang w:val="en-US"/>
              </w:rPr>
              <w:t xml:space="preserve"> con </w:t>
            </w:r>
            <w:proofErr w:type="spellStart"/>
            <w:r w:rsidRPr="00A846A3">
              <w:rPr>
                <w:rFonts w:cs="Open Sans"/>
                <w:lang w:val="en-US"/>
              </w:rPr>
              <w:t>Inade</w:t>
            </w:r>
            <w:proofErr w:type="spellEnd"/>
            <w:r w:rsidRPr="00A846A3">
              <w:rPr>
                <w:rFonts w:cs="Open Sans"/>
                <w:lang w:val="en-US"/>
              </w:rPr>
              <w:t xml:space="preserve">” [Breakfast with </w:t>
            </w:r>
            <w:proofErr w:type="spellStart"/>
            <w:r w:rsidRPr="00A846A3">
              <w:rPr>
                <w:rFonts w:cs="Open Sans"/>
                <w:lang w:val="en-US"/>
              </w:rPr>
              <w:t>Inade</w:t>
            </w:r>
            <w:proofErr w:type="spellEnd"/>
            <w:r w:rsidRPr="00A846A3">
              <w:rPr>
                <w:rFonts w:cs="Open Sans"/>
                <w:lang w:val="en-US"/>
              </w:rPr>
              <w:t>], June, which indicates: "Every year, through the TIREA (IT and Networks for Insurance Companies) teams, 2.2 million claims are processed, which originate compensation in the amount of 5,825 mi</w:t>
            </w:r>
            <w:r w:rsidRPr="00A846A3">
              <w:rPr>
                <w:rFonts w:cs="Open Sans"/>
                <w:lang w:val="en-US"/>
              </w:rPr>
              <w:t>l</w:t>
            </w:r>
            <w:r w:rsidRPr="00A846A3">
              <w:rPr>
                <w:rFonts w:cs="Open Sans"/>
                <w:lang w:val="en-US"/>
              </w:rPr>
              <w:t>lion Euros, of which 61.45% (3,580 million) is for the payment for car repair garages, 30% (1,745 million) for personal injury compensation and 8.55% for the payment of health costs (500 million)".</w:t>
            </w:r>
          </w:p>
          <w:p w:rsidR="00A846A3" w:rsidRPr="00745258" w:rsidRDefault="00A846A3" w:rsidP="00974D2C">
            <w:pPr>
              <w:pStyle w:val="FootnoteText"/>
              <w:numPr>
                <w:ilvl w:val="0"/>
                <w:numId w:val="8"/>
              </w:numPr>
              <w:jc w:val="both"/>
              <w:rPr>
                <w:rFonts w:cs="Open Sans"/>
                <w:sz w:val="20"/>
                <w:lang w:val="en-US"/>
              </w:rPr>
            </w:pPr>
            <w:r w:rsidRPr="00745258">
              <w:rPr>
                <w:rFonts w:cs="Open Sans"/>
                <w:lang w:val="en-US"/>
              </w:rPr>
              <w:t xml:space="preserve">Royal Legislative Decree 6/2004, of 29 October, which approves the </w:t>
            </w:r>
            <w:proofErr w:type="gramStart"/>
            <w:r w:rsidRPr="00745258">
              <w:rPr>
                <w:rFonts w:cs="Open Sans"/>
                <w:lang w:val="en-US"/>
              </w:rPr>
              <w:t>Revised</w:t>
            </w:r>
            <w:proofErr w:type="gramEnd"/>
            <w:r w:rsidRPr="00745258">
              <w:rPr>
                <w:rFonts w:cs="Open Sans"/>
                <w:lang w:val="en-US"/>
              </w:rPr>
              <w:t xml:space="preserve"> text of the Law on the </w:t>
            </w:r>
            <w:proofErr w:type="spellStart"/>
            <w:r w:rsidRPr="00745258">
              <w:rPr>
                <w:rFonts w:cs="Open Sans"/>
                <w:lang w:val="en-US"/>
              </w:rPr>
              <w:t>organisation</w:t>
            </w:r>
            <w:proofErr w:type="spellEnd"/>
            <w:r w:rsidRPr="00745258">
              <w:rPr>
                <w:rFonts w:cs="Open Sans"/>
                <w:lang w:val="en-US"/>
              </w:rPr>
              <w:t xml:space="preserve"> and supervision of private insurance.</w:t>
            </w:r>
          </w:p>
          <w:p w:rsidR="00974D2C" w:rsidRPr="00A846A3" w:rsidRDefault="00A846A3" w:rsidP="00974D2C">
            <w:pPr>
              <w:pStyle w:val="FootnoteText"/>
              <w:numPr>
                <w:ilvl w:val="0"/>
                <w:numId w:val="8"/>
              </w:numPr>
              <w:jc w:val="both"/>
              <w:rPr>
                <w:rFonts w:cs="Open Sans"/>
                <w:sz w:val="20"/>
                <w:lang w:val="en-US"/>
              </w:rPr>
            </w:pPr>
            <w:r w:rsidRPr="00A846A3">
              <w:rPr>
                <w:rFonts w:cs="Open Sans"/>
                <w:lang w:val="en-US"/>
              </w:rPr>
              <w:t>As an example, the Spanish Insurance Arbitration Tribunal (initials in Spanish, TEAS) const</w:t>
            </w:r>
            <w:r w:rsidRPr="00A846A3">
              <w:rPr>
                <w:rFonts w:cs="Open Sans"/>
                <w:lang w:val="en-US"/>
              </w:rPr>
              <w:t>i</w:t>
            </w:r>
            <w:r w:rsidRPr="00A846A3">
              <w:rPr>
                <w:rFonts w:cs="Open Sans"/>
                <w:lang w:val="en-US"/>
              </w:rPr>
              <w:t>tuted by SEAIDA in 1996 as an arbitration administration institution, pursuant to article 14 of the Act on Arbitration, which allows certain institutions, among them non-profit associ</w:t>
            </w:r>
            <w:r w:rsidRPr="00A846A3">
              <w:rPr>
                <w:rFonts w:cs="Open Sans"/>
                <w:lang w:val="en-US"/>
              </w:rPr>
              <w:t>a</w:t>
            </w:r>
            <w:r w:rsidRPr="00A846A3">
              <w:rPr>
                <w:rFonts w:cs="Open Sans"/>
                <w:lang w:val="en-US"/>
              </w:rPr>
              <w:t>tions, to engage in this activity.</w:t>
            </w:r>
          </w:p>
        </w:tc>
      </w:tr>
    </w:tbl>
    <w:p w:rsidR="000E00BB" w:rsidRPr="00A846A3" w:rsidRDefault="000E00BB" w:rsidP="00974D2C">
      <w:pPr>
        <w:rPr>
          <w:rFonts w:ascii="Open Sans" w:hAnsi="Open Sans" w:cs="Open Sans"/>
          <w:sz w:val="20"/>
          <w:szCs w:val="20"/>
          <w:lang w:val="en-US"/>
        </w:rPr>
      </w:pPr>
    </w:p>
    <w:sectPr w:rsidR="000E00BB" w:rsidRPr="00A846A3" w:rsidSect="00A75455">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ADB" w:rsidRDefault="00E87ADB" w:rsidP="009B7A29">
      <w:pPr>
        <w:spacing w:after="0" w:line="240" w:lineRule="auto"/>
      </w:pPr>
      <w:r>
        <w:separator/>
      </w:r>
    </w:p>
  </w:endnote>
  <w:endnote w:type="continuationSeparator" w:id="0">
    <w:p w:rsidR="00E87ADB" w:rsidRDefault="00E87ADB"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7D6399" w:rsidRPr="00745258" w:rsidTr="000B2EE5">
      <w:tc>
        <w:tcPr>
          <w:tcW w:w="959" w:type="dxa"/>
        </w:tcPr>
        <w:p w:rsidR="007D6399" w:rsidRPr="00DB1780" w:rsidRDefault="007D6399">
          <w:pPr>
            <w:pStyle w:val="Footer"/>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745258" w:rsidRPr="00745258">
            <w:rPr>
              <w:rFonts w:ascii="Open Sans" w:eastAsiaTheme="majorEastAsia" w:hAnsi="Open Sans" w:cs="Open Sans"/>
              <w:noProof/>
              <w:color w:val="808080" w:themeColor="background1" w:themeShade="80"/>
              <w:sz w:val="16"/>
              <w:szCs w:val="16"/>
            </w:rPr>
            <w:t>17</w:t>
          </w:r>
          <w:r w:rsidRPr="00DB1780">
            <w:rPr>
              <w:rFonts w:ascii="Open Sans" w:eastAsiaTheme="majorEastAsia" w:hAnsi="Open Sans" w:cs="Open Sans"/>
              <w:color w:val="808080" w:themeColor="background1" w:themeShade="80"/>
              <w:sz w:val="16"/>
              <w:szCs w:val="16"/>
            </w:rPr>
            <w:fldChar w:fldCharType="end"/>
          </w:r>
        </w:p>
      </w:tc>
      <w:tc>
        <w:tcPr>
          <w:tcW w:w="7685" w:type="dxa"/>
        </w:tcPr>
        <w:p w:rsidR="007D6399" w:rsidRPr="00C81A34" w:rsidRDefault="007D6399" w:rsidP="00C81A34">
          <w:pPr>
            <w:pStyle w:val="Footer"/>
            <w:rPr>
              <w:sz w:val="16"/>
              <w:szCs w:val="16"/>
              <w:lang w:val="en-US"/>
            </w:rPr>
          </w:pPr>
          <w:r w:rsidRPr="00C81A34">
            <w:rPr>
              <w:rFonts w:ascii="Open Sans" w:hAnsi="Open Sans" w:cs="Open Sans"/>
              <w:noProof/>
              <w:color w:val="808080" w:themeColor="background1" w:themeShade="80"/>
              <w:sz w:val="16"/>
              <w:szCs w:val="16"/>
              <w:lang w:val="en-US"/>
            </w:rPr>
            <w:t xml:space="preserve">| </w:t>
          </w:r>
          <w:r w:rsidR="00C81A34" w:rsidRPr="00C81A34">
            <w:rPr>
              <w:rFonts w:ascii="Open Sans" w:hAnsi="Open Sans" w:cs="Open Sans"/>
              <w:noProof/>
              <w:color w:val="808080" w:themeColor="background1" w:themeShade="80"/>
              <w:sz w:val="16"/>
              <w:szCs w:val="16"/>
              <w:lang w:val="en-US"/>
            </w:rPr>
            <w:t>Out-of-court dispute resolution mechanisms in the insurance sector</w:t>
          </w:r>
        </w:p>
      </w:tc>
    </w:tr>
  </w:tbl>
  <w:p w:rsidR="007D6399" w:rsidRPr="00C81A34" w:rsidRDefault="007D6399">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ADB" w:rsidRDefault="00E87ADB" w:rsidP="009B7A29">
      <w:pPr>
        <w:spacing w:after="0" w:line="240" w:lineRule="auto"/>
      </w:pPr>
      <w:r>
        <w:separator/>
      </w:r>
    </w:p>
  </w:footnote>
  <w:footnote w:type="continuationSeparator" w:id="0">
    <w:p w:rsidR="00E87ADB" w:rsidRDefault="00E87ADB"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7D6399" w:rsidTr="00314A37">
      <w:tc>
        <w:tcPr>
          <w:tcW w:w="4322" w:type="dxa"/>
          <w:shd w:val="clear" w:color="auto" w:fill="A70B2C"/>
        </w:tcPr>
        <w:p w:rsidR="007D6399" w:rsidRDefault="007D6399">
          <w:pPr>
            <w:pStyle w:val="Header"/>
          </w:pPr>
          <w:r>
            <w:rPr>
              <w:noProof/>
              <w:lang w:eastAsia="es-ES"/>
            </w:rPr>
            <w:drawing>
              <wp:inline distT="0" distB="0" distL="0" distR="0" wp14:anchorId="05F92C49" wp14:editId="4324A70A">
                <wp:extent cx="1028751" cy="195209"/>
                <wp:effectExtent l="0" t="0" r="0"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7D6399" w:rsidRPr="00A72331" w:rsidRDefault="007D6399" w:rsidP="00860845">
          <w:pPr>
            <w:pStyle w:val="Header"/>
            <w:jc w:val="right"/>
            <w:rPr>
              <w:color w:val="FFFFFF" w:themeColor="background1"/>
              <w:sz w:val="18"/>
              <w:szCs w:val="18"/>
            </w:rPr>
          </w:pPr>
          <w:r w:rsidRPr="00A72331">
            <w:rPr>
              <w:b/>
              <w:color w:val="FFFFFF" w:themeColor="background1"/>
              <w:sz w:val="18"/>
              <w:szCs w:val="18"/>
            </w:rPr>
            <w:t xml:space="preserve">Número 01 </w:t>
          </w:r>
          <w:r w:rsidRPr="00A72331">
            <w:rPr>
              <w:color w:val="FFFFFF" w:themeColor="background1"/>
              <w:sz w:val="18"/>
              <w:szCs w:val="18"/>
            </w:rPr>
            <w:t xml:space="preserve"> | </w:t>
          </w:r>
          <w:r w:rsidR="00860845">
            <w:rPr>
              <w:color w:val="FFFFFF" w:themeColor="background1"/>
              <w:sz w:val="18"/>
              <w:szCs w:val="18"/>
            </w:rPr>
            <w:t>Septiembre</w:t>
          </w:r>
          <w:r w:rsidRPr="00A72331">
            <w:rPr>
              <w:color w:val="FFFFFF" w:themeColor="background1"/>
              <w:sz w:val="18"/>
              <w:szCs w:val="18"/>
            </w:rPr>
            <w:t xml:space="preserve"> de 2014</w:t>
          </w:r>
        </w:p>
      </w:tc>
    </w:tr>
  </w:tbl>
  <w:p w:rsidR="007D6399" w:rsidRPr="00C81A34" w:rsidRDefault="007D6399" w:rsidP="009B7A29">
    <w:pPr>
      <w:pStyle w:val="Head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73AF9"/>
    <w:multiLevelType w:val="multilevel"/>
    <w:tmpl w:val="44C46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3198A"/>
    <w:multiLevelType w:val="hybridMultilevel"/>
    <w:tmpl w:val="D14CF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98478CF"/>
    <w:multiLevelType w:val="hybridMultilevel"/>
    <w:tmpl w:val="A98CCEB2"/>
    <w:lvl w:ilvl="0" w:tplc="6A8299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5647733"/>
    <w:multiLevelType w:val="hybridMultilevel"/>
    <w:tmpl w:val="50925E64"/>
    <w:lvl w:ilvl="0" w:tplc="9BF24426">
      <w:start w:val="1"/>
      <w:numFmt w:val="decimal"/>
      <w:lvlText w:val="(%1)"/>
      <w:lvlJc w:val="left"/>
      <w:pPr>
        <w:ind w:left="720" w:hanging="360"/>
      </w:pPr>
      <w:rPr>
        <w:rFonts w:hint="default"/>
        <w:color w:val="A70B2C"/>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31B75D9"/>
    <w:multiLevelType w:val="hybridMultilevel"/>
    <w:tmpl w:val="50925E64"/>
    <w:lvl w:ilvl="0" w:tplc="9BF24426">
      <w:start w:val="1"/>
      <w:numFmt w:val="decimal"/>
      <w:lvlText w:val="(%1)"/>
      <w:lvlJc w:val="left"/>
      <w:pPr>
        <w:ind w:left="720" w:hanging="360"/>
      </w:pPr>
      <w:rPr>
        <w:rFonts w:hint="default"/>
        <w:color w:val="A70B2C"/>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2"/>
  </w:num>
  <w:num w:numId="4">
    <w:abstractNumId w:val="5"/>
  </w:num>
  <w:num w:numId="5">
    <w:abstractNumId w:val="1"/>
  </w:num>
  <w:num w:numId="6">
    <w:abstractNumId w:val="3"/>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20DF2"/>
    <w:rsid w:val="00032A73"/>
    <w:rsid w:val="00033E1A"/>
    <w:rsid w:val="00044831"/>
    <w:rsid w:val="00055F7A"/>
    <w:rsid w:val="000B2EE5"/>
    <w:rsid w:val="000E00BB"/>
    <w:rsid w:val="00104301"/>
    <w:rsid w:val="00115CA4"/>
    <w:rsid w:val="00156CD9"/>
    <w:rsid w:val="00171607"/>
    <w:rsid w:val="00173BFE"/>
    <w:rsid w:val="00181DBB"/>
    <w:rsid w:val="0018369F"/>
    <w:rsid w:val="00187C4D"/>
    <w:rsid w:val="001A449C"/>
    <w:rsid w:val="001C210B"/>
    <w:rsid w:val="001C4705"/>
    <w:rsid w:val="002128AE"/>
    <w:rsid w:val="00275979"/>
    <w:rsid w:val="00286FD0"/>
    <w:rsid w:val="002B75C6"/>
    <w:rsid w:val="002D0D32"/>
    <w:rsid w:val="00300612"/>
    <w:rsid w:val="00314A37"/>
    <w:rsid w:val="00326DD9"/>
    <w:rsid w:val="00330D01"/>
    <w:rsid w:val="0035043B"/>
    <w:rsid w:val="00377A96"/>
    <w:rsid w:val="0038320C"/>
    <w:rsid w:val="003D35BB"/>
    <w:rsid w:val="003E3C0A"/>
    <w:rsid w:val="003F4635"/>
    <w:rsid w:val="00415483"/>
    <w:rsid w:val="00421A94"/>
    <w:rsid w:val="0045108A"/>
    <w:rsid w:val="00456BE5"/>
    <w:rsid w:val="004A632A"/>
    <w:rsid w:val="004D09C4"/>
    <w:rsid w:val="004E5BF0"/>
    <w:rsid w:val="005B1923"/>
    <w:rsid w:val="005B2914"/>
    <w:rsid w:val="005B7159"/>
    <w:rsid w:val="005B7798"/>
    <w:rsid w:val="005C0422"/>
    <w:rsid w:val="005C576B"/>
    <w:rsid w:val="005D560C"/>
    <w:rsid w:val="005E1715"/>
    <w:rsid w:val="0060193A"/>
    <w:rsid w:val="00610303"/>
    <w:rsid w:val="006160B1"/>
    <w:rsid w:val="00616756"/>
    <w:rsid w:val="006A5CCB"/>
    <w:rsid w:val="006D792D"/>
    <w:rsid w:val="00700C23"/>
    <w:rsid w:val="0070116A"/>
    <w:rsid w:val="007167E4"/>
    <w:rsid w:val="00745258"/>
    <w:rsid w:val="007B7BF3"/>
    <w:rsid w:val="007D6399"/>
    <w:rsid w:val="0084611F"/>
    <w:rsid w:val="008527C5"/>
    <w:rsid w:val="00860845"/>
    <w:rsid w:val="00864CB7"/>
    <w:rsid w:val="00881350"/>
    <w:rsid w:val="0089157D"/>
    <w:rsid w:val="008A6F90"/>
    <w:rsid w:val="008A7CC4"/>
    <w:rsid w:val="008C60D6"/>
    <w:rsid w:val="00916D80"/>
    <w:rsid w:val="009713B9"/>
    <w:rsid w:val="00974D2C"/>
    <w:rsid w:val="009A3A8B"/>
    <w:rsid w:val="009B7A29"/>
    <w:rsid w:val="009E67F5"/>
    <w:rsid w:val="00A35594"/>
    <w:rsid w:val="00A62FA9"/>
    <w:rsid w:val="00A663B3"/>
    <w:rsid w:val="00A67CE9"/>
    <w:rsid w:val="00A72331"/>
    <w:rsid w:val="00A75455"/>
    <w:rsid w:val="00A846A3"/>
    <w:rsid w:val="00A86D46"/>
    <w:rsid w:val="00A9121F"/>
    <w:rsid w:val="00AA1D2B"/>
    <w:rsid w:val="00AD1609"/>
    <w:rsid w:val="00AE688C"/>
    <w:rsid w:val="00B13158"/>
    <w:rsid w:val="00B20598"/>
    <w:rsid w:val="00B274C2"/>
    <w:rsid w:val="00B33838"/>
    <w:rsid w:val="00B60991"/>
    <w:rsid w:val="00B61ACC"/>
    <w:rsid w:val="00B757DA"/>
    <w:rsid w:val="00B92EF2"/>
    <w:rsid w:val="00BF1EC4"/>
    <w:rsid w:val="00C2470A"/>
    <w:rsid w:val="00C36A47"/>
    <w:rsid w:val="00C5445E"/>
    <w:rsid w:val="00C81A34"/>
    <w:rsid w:val="00C86701"/>
    <w:rsid w:val="00CB686C"/>
    <w:rsid w:val="00CC783F"/>
    <w:rsid w:val="00D80BC4"/>
    <w:rsid w:val="00DB1780"/>
    <w:rsid w:val="00DC3B9E"/>
    <w:rsid w:val="00DE38D4"/>
    <w:rsid w:val="00DF2A82"/>
    <w:rsid w:val="00E315AF"/>
    <w:rsid w:val="00E564F2"/>
    <w:rsid w:val="00E70CD5"/>
    <w:rsid w:val="00E722DC"/>
    <w:rsid w:val="00E87ADB"/>
    <w:rsid w:val="00EB6195"/>
    <w:rsid w:val="00F375A1"/>
    <w:rsid w:val="00F733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56CD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character" w:customStyle="1" w:styleId="Heading4Char">
    <w:name w:val="Heading 4 Char"/>
    <w:basedOn w:val="DefaultParagraphFont"/>
    <w:link w:val="Heading4"/>
    <w:uiPriority w:val="9"/>
    <w:semiHidden/>
    <w:rsid w:val="00156CD9"/>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156CD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56CD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character" w:customStyle="1" w:styleId="Heading4Char">
    <w:name w:val="Heading 4 Char"/>
    <w:basedOn w:val="DefaultParagraphFont"/>
    <w:link w:val="Heading4"/>
    <w:uiPriority w:val="9"/>
    <w:semiHidden/>
    <w:rsid w:val="00156CD9"/>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156C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263507">
      <w:bodyDiv w:val="1"/>
      <w:marLeft w:val="0"/>
      <w:marRight w:val="0"/>
      <w:marTop w:val="0"/>
      <w:marBottom w:val="0"/>
      <w:divBdr>
        <w:top w:val="none" w:sz="0" w:space="0" w:color="auto"/>
        <w:left w:val="none" w:sz="0" w:space="0" w:color="auto"/>
        <w:bottom w:val="none" w:sz="0" w:space="0" w:color="auto"/>
        <w:right w:val="none" w:sz="0" w:space="0" w:color="auto"/>
      </w:divBdr>
    </w:div>
    <w:div w:id="613289853">
      <w:bodyDiv w:val="1"/>
      <w:marLeft w:val="0"/>
      <w:marRight w:val="0"/>
      <w:marTop w:val="0"/>
      <w:marBottom w:val="0"/>
      <w:divBdr>
        <w:top w:val="none" w:sz="0" w:space="0" w:color="auto"/>
        <w:left w:val="none" w:sz="0" w:space="0" w:color="auto"/>
        <w:bottom w:val="none" w:sz="0" w:space="0" w:color="auto"/>
        <w:right w:val="none" w:sz="0" w:space="0" w:color="auto"/>
      </w:divBdr>
    </w:div>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745615583">
      <w:bodyDiv w:val="1"/>
      <w:marLeft w:val="0"/>
      <w:marRight w:val="0"/>
      <w:marTop w:val="0"/>
      <w:marBottom w:val="0"/>
      <w:divBdr>
        <w:top w:val="none" w:sz="0" w:space="0" w:color="auto"/>
        <w:left w:val="none" w:sz="0" w:space="0" w:color="auto"/>
        <w:bottom w:val="none" w:sz="0" w:space="0" w:color="auto"/>
        <w:right w:val="none" w:sz="0" w:space="0" w:color="auto"/>
      </w:divBdr>
    </w:div>
    <w:div w:id="816263131">
      <w:bodyDiv w:val="1"/>
      <w:marLeft w:val="0"/>
      <w:marRight w:val="0"/>
      <w:marTop w:val="0"/>
      <w:marBottom w:val="0"/>
      <w:divBdr>
        <w:top w:val="none" w:sz="0" w:space="0" w:color="auto"/>
        <w:left w:val="none" w:sz="0" w:space="0" w:color="auto"/>
        <w:bottom w:val="none" w:sz="0" w:space="0" w:color="auto"/>
        <w:right w:val="none" w:sz="0" w:space="0" w:color="auto"/>
      </w:divBdr>
    </w:div>
    <w:div w:id="873074749">
      <w:bodyDiv w:val="1"/>
      <w:marLeft w:val="0"/>
      <w:marRight w:val="0"/>
      <w:marTop w:val="0"/>
      <w:marBottom w:val="0"/>
      <w:divBdr>
        <w:top w:val="none" w:sz="0" w:space="0" w:color="auto"/>
        <w:left w:val="none" w:sz="0" w:space="0" w:color="auto"/>
        <w:bottom w:val="none" w:sz="0" w:space="0" w:color="auto"/>
        <w:right w:val="none" w:sz="0" w:space="0" w:color="auto"/>
      </w:divBdr>
    </w:div>
    <w:div w:id="1033573532">
      <w:bodyDiv w:val="1"/>
      <w:marLeft w:val="0"/>
      <w:marRight w:val="0"/>
      <w:marTop w:val="0"/>
      <w:marBottom w:val="0"/>
      <w:divBdr>
        <w:top w:val="none" w:sz="0" w:space="0" w:color="auto"/>
        <w:left w:val="none" w:sz="0" w:space="0" w:color="auto"/>
        <w:bottom w:val="none" w:sz="0" w:space="0" w:color="auto"/>
        <w:right w:val="none" w:sz="0" w:space="0" w:color="auto"/>
      </w:divBdr>
    </w:div>
    <w:div w:id="1153522903">
      <w:bodyDiv w:val="1"/>
      <w:marLeft w:val="0"/>
      <w:marRight w:val="0"/>
      <w:marTop w:val="0"/>
      <w:marBottom w:val="0"/>
      <w:divBdr>
        <w:top w:val="none" w:sz="0" w:space="0" w:color="auto"/>
        <w:left w:val="none" w:sz="0" w:space="0" w:color="auto"/>
        <w:bottom w:val="none" w:sz="0" w:space="0" w:color="auto"/>
        <w:right w:val="none" w:sz="0" w:space="0" w:color="auto"/>
      </w:divBdr>
    </w:div>
    <w:div w:id="1300960012">
      <w:bodyDiv w:val="1"/>
      <w:marLeft w:val="0"/>
      <w:marRight w:val="0"/>
      <w:marTop w:val="0"/>
      <w:marBottom w:val="0"/>
      <w:divBdr>
        <w:top w:val="none" w:sz="0" w:space="0" w:color="auto"/>
        <w:left w:val="none" w:sz="0" w:space="0" w:color="auto"/>
        <w:bottom w:val="none" w:sz="0" w:space="0" w:color="auto"/>
        <w:right w:val="none" w:sz="0" w:space="0" w:color="auto"/>
      </w:divBdr>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F891C-18CD-4376-BD08-95AF4B016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Pages>
  <Words>5235</Words>
  <Characters>28221</Characters>
  <Application>Microsoft Office Word</Application>
  <DocSecurity>0</DocSecurity>
  <Lines>723</Lines>
  <Paragraphs>117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33339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Bego</cp:lastModifiedBy>
  <cp:revision>13</cp:revision>
  <cp:lastPrinted>2014-09-17T09:51:00Z</cp:lastPrinted>
  <dcterms:created xsi:type="dcterms:W3CDTF">2014-09-26T09:28:00Z</dcterms:created>
  <dcterms:modified xsi:type="dcterms:W3CDTF">2014-09-26T10:07:00Z</dcterms:modified>
</cp:coreProperties>
</file>